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148F8" w14:textId="77777777" w:rsidR="00625396" w:rsidRDefault="00625396" w:rsidP="000B6DC6">
      <w:pPr>
        <w:jc w:val="center"/>
        <w:rPr>
          <w:rFonts w:ascii="Calibri" w:hAnsi="Calibri" w:cs="Calibri"/>
          <w:b/>
          <w:bCs/>
          <w:sz w:val="24"/>
          <w:szCs w:val="24"/>
        </w:rPr>
      </w:pPr>
    </w:p>
    <w:p w14:paraId="037B88F0" w14:textId="2833B847" w:rsidR="000B6DC6" w:rsidRPr="000B6DC6" w:rsidRDefault="000B6DC6" w:rsidP="000B6DC6">
      <w:pPr>
        <w:jc w:val="center"/>
        <w:rPr>
          <w:rFonts w:ascii="Calibri" w:hAnsi="Calibri" w:cs="Calibri"/>
          <w:b/>
          <w:bCs/>
          <w:sz w:val="24"/>
          <w:szCs w:val="24"/>
        </w:rPr>
      </w:pPr>
      <w:r w:rsidRPr="000B6DC6">
        <w:rPr>
          <w:rFonts w:ascii="Calibri" w:hAnsi="Calibri" w:cs="Calibri"/>
          <w:b/>
          <w:bCs/>
          <w:sz w:val="24"/>
          <w:szCs w:val="24"/>
        </w:rPr>
        <w:t>SABATO 10 MAGGIO, ‘IL CIELO È DI TUTTI’, EVENTO MUSICALE PER FAMIGLIE</w:t>
      </w:r>
      <w:r>
        <w:rPr>
          <w:rFonts w:ascii="Calibri" w:hAnsi="Calibri" w:cs="Calibri"/>
          <w:b/>
          <w:bCs/>
          <w:sz w:val="24"/>
          <w:szCs w:val="24"/>
        </w:rPr>
        <w:t xml:space="preserve"> </w:t>
      </w:r>
      <w:r>
        <w:rPr>
          <w:rFonts w:ascii="Calibri" w:hAnsi="Calibri" w:cs="Calibri"/>
          <w:b/>
          <w:bCs/>
          <w:sz w:val="24"/>
          <w:szCs w:val="24"/>
        </w:rPr>
        <w:br/>
        <w:t>GRAZIE AL SOSTEGNO DI GENERALI ITALIA</w:t>
      </w:r>
    </w:p>
    <w:p w14:paraId="4F74FBD3" w14:textId="0FB83CD8" w:rsidR="00625396" w:rsidRPr="009136D8" w:rsidRDefault="00885DC0" w:rsidP="00C40E0A">
      <w:pPr>
        <w:jc w:val="center"/>
        <w:rPr>
          <w:rFonts w:ascii="Calibri" w:hAnsi="Calibri" w:cs="Calibri"/>
          <w:b/>
          <w:bCs/>
          <w:sz w:val="36"/>
          <w:szCs w:val="36"/>
        </w:rPr>
      </w:pPr>
      <w:r w:rsidRPr="009136D8">
        <w:rPr>
          <w:rFonts w:ascii="Calibri" w:hAnsi="Calibri" w:cs="Calibri"/>
          <w:b/>
          <w:bCs/>
          <w:sz w:val="36"/>
          <w:szCs w:val="36"/>
        </w:rPr>
        <w:t xml:space="preserve">PER LA PRIMA VOLTA, </w:t>
      </w:r>
      <w:r w:rsidR="00625396" w:rsidRPr="009136D8">
        <w:rPr>
          <w:rFonts w:ascii="Calibri" w:hAnsi="Calibri" w:cs="Calibri"/>
          <w:b/>
          <w:bCs/>
          <w:sz w:val="36"/>
          <w:szCs w:val="36"/>
        </w:rPr>
        <w:t xml:space="preserve">IN </w:t>
      </w:r>
      <w:r w:rsidR="00C40E0A" w:rsidRPr="009136D8">
        <w:rPr>
          <w:rFonts w:ascii="Calibri" w:hAnsi="Calibri" w:cs="Calibri"/>
          <w:b/>
          <w:bCs/>
          <w:sz w:val="36"/>
          <w:szCs w:val="36"/>
        </w:rPr>
        <w:t>ARENA</w:t>
      </w:r>
      <w:r w:rsidR="00DA7CAA" w:rsidRPr="009136D8">
        <w:rPr>
          <w:rFonts w:ascii="Calibri" w:hAnsi="Calibri" w:cs="Calibri"/>
          <w:b/>
          <w:bCs/>
          <w:sz w:val="36"/>
          <w:szCs w:val="36"/>
        </w:rPr>
        <w:t>,</w:t>
      </w:r>
      <w:r w:rsidR="00C40E0A" w:rsidRPr="009136D8">
        <w:rPr>
          <w:rFonts w:ascii="Calibri" w:hAnsi="Calibri" w:cs="Calibri"/>
          <w:b/>
          <w:bCs/>
          <w:sz w:val="36"/>
          <w:szCs w:val="36"/>
        </w:rPr>
        <w:t xml:space="preserve"> 800 BAMBINI DA TUTTA ITALIA</w:t>
      </w:r>
      <w:r w:rsidR="00625396" w:rsidRPr="009136D8">
        <w:rPr>
          <w:rFonts w:ascii="Calibri" w:hAnsi="Calibri" w:cs="Calibri"/>
          <w:b/>
          <w:bCs/>
          <w:sz w:val="36"/>
          <w:szCs w:val="36"/>
        </w:rPr>
        <w:t xml:space="preserve"> CANTERANNO CON </w:t>
      </w:r>
      <w:r w:rsidR="008E3920">
        <w:rPr>
          <w:rFonts w:ascii="Calibri" w:hAnsi="Calibri" w:cs="Calibri"/>
          <w:b/>
          <w:bCs/>
          <w:sz w:val="36"/>
          <w:szCs w:val="36"/>
        </w:rPr>
        <w:t>IL PICCOLO CORO DEL</w:t>
      </w:r>
      <w:r w:rsidR="00625396" w:rsidRPr="009136D8">
        <w:rPr>
          <w:rFonts w:ascii="Calibri" w:hAnsi="Calibri" w:cs="Calibri"/>
          <w:b/>
          <w:bCs/>
          <w:sz w:val="36"/>
          <w:szCs w:val="36"/>
        </w:rPr>
        <w:t>L’ANTONIANO</w:t>
      </w:r>
      <w:r w:rsidR="009B53BA" w:rsidRPr="009136D8">
        <w:rPr>
          <w:rFonts w:ascii="Calibri" w:hAnsi="Calibri" w:cs="Calibri"/>
          <w:b/>
          <w:bCs/>
          <w:sz w:val="36"/>
          <w:szCs w:val="36"/>
        </w:rPr>
        <w:t xml:space="preserve"> </w:t>
      </w:r>
    </w:p>
    <w:p w14:paraId="607CA25E" w14:textId="2276BB69" w:rsidR="000B6DC6" w:rsidRDefault="00625396" w:rsidP="004A6FF8">
      <w:pPr>
        <w:jc w:val="center"/>
        <w:rPr>
          <w:rFonts w:ascii="Calibri" w:hAnsi="Calibri" w:cs="Calibri"/>
          <w:b/>
          <w:bCs/>
          <w:sz w:val="26"/>
          <w:szCs w:val="26"/>
        </w:rPr>
      </w:pPr>
      <w:r w:rsidRPr="00625396">
        <w:rPr>
          <w:rFonts w:ascii="Calibri" w:hAnsi="Calibri" w:cs="Calibri"/>
          <w:b/>
          <w:bCs/>
          <w:sz w:val="26"/>
          <w:szCs w:val="26"/>
        </w:rPr>
        <w:t xml:space="preserve">SUL PALCOSCENICO ANCHE </w:t>
      </w:r>
      <w:r w:rsidR="000B6DC6" w:rsidRPr="00625396">
        <w:rPr>
          <w:rFonts w:ascii="Calibri" w:hAnsi="Calibri" w:cs="Calibri"/>
          <w:b/>
          <w:bCs/>
          <w:sz w:val="26"/>
          <w:szCs w:val="26"/>
        </w:rPr>
        <w:t>IL PICCOLO CORO DI CAIVANO</w:t>
      </w:r>
      <w:r w:rsidR="00E943D1" w:rsidRPr="00625396">
        <w:rPr>
          <w:rFonts w:ascii="Calibri" w:hAnsi="Calibri" w:cs="Calibri"/>
          <w:b/>
          <w:bCs/>
          <w:sz w:val="26"/>
          <w:szCs w:val="26"/>
        </w:rPr>
        <w:t>, L</w:t>
      </w:r>
      <w:r w:rsidR="009B53BA" w:rsidRPr="00625396">
        <w:rPr>
          <w:rFonts w:ascii="Calibri" w:hAnsi="Calibri" w:cs="Calibri"/>
          <w:b/>
          <w:bCs/>
          <w:sz w:val="26"/>
          <w:szCs w:val="26"/>
        </w:rPr>
        <w:t>A GALASSIA DELL’ANTONIANO</w:t>
      </w:r>
      <w:r w:rsidR="00E943D1" w:rsidRPr="00625396">
        <w:rPr>
          <w:rFonts w:ascii="Calibri" w:hAnsi="Calibri" w:cs="Calibri"/>
          <w:b/>
          <w:bCs/>
          <w:sz w:val="26"/>
          <w:szCs w:val="26"/>
        </w:rPr>
        <w:t xml:space="preserve"> E </w:t>
      </w:r>
      <w:r>
        <w:rPr>
          <w:rFonts w:ascii="Calibri" w:hAnsi="Calibri" w:cs="Calibri"/>
          <w:b/>
          <w:bCs/>
          <w:sz w:val="26"/>
          <w:szCs w:val="26"/>
        </w:rPr>
        <w:t>LE VOCI BIANCHE DELL’ARENA</w:t>
      </w:r>
    </w:p>
    <w:p w14:paraId="6B341A87" w14:textId="77777777" w:rsidR="003F2FDF" w:rsidRPr="000512B8" w:rsidRDefault="003F2FDF">
      <w:pPr>
        <w:rPr>
          <w:rFonts w:ascii="Calibri" w:hAnsi="Calibri" w:cs="Calibri"/>
          <w:sz w:val="24"/>
          <w:szCs w:val="24"/>
        </w:rPr>
      </w:pPr>
    </w:p>
    <w:p w14:paraId="091ACACB" w14:textId="07061BCA" w:rsidR="009B79D7" w:rsidRDefault="000B6DC6" w:rsidP="003F2FDF">
      <w:pPr>
        <w:jc w:val="both"/>
        <w:rPr>
          <w:rFonts w:ascii="Calibri" w:hAnsi="Calibri" w:cs="Calibri"/>
          <w:sz w:val="24"/>
          <w:szCs w:val="24"/>
        </w:rPr>
      </w:pPr>
      <w:r>
        <w:rPr>
          <w:rFonts w:ascii="Calibri" w:hAnsi="Calibri" w:cs="Calibri"/>
          <w:sz w:val="24"/>
          <w:szCs w:val="24"/>
        </w:rPr>
        <w:t>Un’adesione che supera ogni aspettativa. Saranno 800 i bambini</w:t>
      </w:r>
      <w:r w:rsidR="00E211BE">
        <w:rPr>
          <w:rFonts w:ascii="Calibri" w:hAnsi="Calibri" w:cs="Calibri"/>
          <w:sz w:val="24"/>
          <w:szCs w:val="24"/>
        </w:rPr>
        <w:t>,</w:t>
      </w:r>
      <w:r>
        <w:rPr>
          <w:rFonts w:ascii="Calibri" w:hAnsi="Calibri" w:cs="Calibri"/>
          <w:sz w:val="24"/>
          <w:szCs w:val="24"/>
        </w:rPr>
        <w:t xml:space="preserve"> provenienti da</w:t>
      </w:r>
      <w:r w:rsidR="00E211BE">
        <w:rPr>
          <w:rFonts w:ascii="Calibri" w:hAnsi="Calibri" w:cs="Calibri"/>
          <w:sz w:val="24"/>
          <w:szCs w:val="24"/>
        </w:rPr>
        <w:t xml:space="preserve"> ben </w:t>
      </w:r>
      <w:r w:rsidR="00742D9F" w:rsidRPr="00625396">
        <w:rPr>
          <w:rFonts w:ascii="Calibri" w:hAnsi="Calibri" w:cs="Calibri"/>
          <w:sz w:val="24"/>
          <w:szCs w:val="24"/>
        </w:rPr>
        <w:t>33</w:t>
      </w:r>
      <w:r w:rsidR="00742D9F">
        <w:rPr>
          <w:rFonts w:ascii="Calibri" w:hAnsi="Calibri" w:cs="Calibri"/>
          <w:sz w:val="24"/>
          <w:szCs w:val="24"/>
        </w:rPr>
        <w:t xml:space="preserve"> </w:t>
      </w:r>
      <w:r>
        <w:rPr>
          <w:rFonts w:ascii="Calibri" w:hAnsi="Calibri" w:cs="Calibri"/>
          <w:sz w:val="24"/>
          <w:szCs w:val="24"/>
        </w:rPr>
        <w:t xml:space="preserve">cori di voci bianche </w:t>
      </w:r>
      <w:r w:rsidR="00DA7CAA">
        <w:rPr>
          <w:rFonts w:ascii="Calibri" w:hAnsi="Calibri" w:cs="Calibri"/>
          <w:sz w:val="24"/>
          <w:szCs w:val="24"/>
        </w:rPr>
        <w:t>di</w:t>
      </w:r>
      <w:r>
        <w:rPr>
          <w:rFonts w:ascii="Calibri" w:hAnsi="Calibri" w:cs="Calibri"/>
          <w:sz w:val="24"/>
          <w:szCs w:val="24"/>
        </w:rPr>
        <w:t xml:space="preserve"> tutta </w:t>
      </w:r>
      <w:r w:rsidR="00E211BE">
        <w:rPr>
          <w:rFonts w:ascii="Calibri" w:hAnsi="Calibri" w:cs="Calibri"/>
          <w:sz w:val="24"/>
          <w:szCs w:val="24"/>
        </w:rPr>
        <w:t>I</w:t>
      </w:r>
      <w:r>
        <w:rPr>
          <w:rFonts w:ascii="Calibri" w:hAnsi="Calibri" w:cs="Calibri"/>
          <w:sz w:val="24"/>
          <w:szCs w:val="24"/>
        </w:rPr>
        <w:t>talia</w:t>
      </w:r>
      <w:r w:rsidR="00E211BE">
        <w:rPr>
          <w:rFonts w:ascii="Calibri" w:hAnsi="Calibri" w:cs="Calibri"/>
          <w:sz w:val="24"/>
          <w:szCs w:val="24"/>
        </w:rPr>
        <w:t>,</w:t>
      </w:r>
      <w:r>
        <w:rPr>
          <w:rFonts w:ascii="Calibri" w:hAnsi="Calibri" w:cs="Calibri"/>
          <w:sz w:val="24"/>
          <w:szCs w:val="24"/>
        </w:rPr>
        <w:t xml:space="preserve"> che, sabato 10 maggio, prenderanno parte al primo evento </w:t>
      </w:r>
      <w:r w:rsidR="009B79D7">
        <w:rPr>
          <w:rFonts w:ascii="Calibri" w:hAnsi="Calibri" w:cs="Calibri"/>
          <w:sz w:val="24"/>
          <w:szCs w:val="24"/>
        </w:rPr>
        <w:t>areniano</w:t>
      </w:r>
      <w:r>
        <w:rPr>
          <w:rFonts w:ascii="Calibri" w:hAnsi="Calibri" w:cs="Calibri"/>
          <w:sz w:val="24"/>
          <w:szCs w:val="24"/>
        </w:rPr>
        <w:t xml:space="preserve"> per famiglie ‘Il cielo è di tutti’. </w:t>
      </w:r>
      <w:r w:rsidR="00BF7DCB" w:rsidRPr="000512B8">
        <w:rPr>
          <w:rFonts w:ascii="Calibri" w:hAnsi="Calibri" w:cs="Calibri"/>
          <w:sz w:val="24"/>
          <w:szCs w:val="24"/>
        </w:rPr>
        <w:t>Un inno</w:t>
      </w:r>
      <w:r w:rsidR="003A5CE8" w:rsidRPr="000512B8">
        <w:rPr>
          <w:rFonts w:ascii="Calibri" w:hAnsi="Calibri" w:cs="Calibri"/>
          <w:sz w:val="24"/>
          <w:szCs w:val="24"/>
        </w:rPr>
        <w:t xml:space="preserve"> alla felicità</w:t>
      </w:r>
      <w:r w:rsidR="00912B20">
        <w:rPr>
          <w:rFonts w:ascii="Calibri" w:hAnsi="Calibri" w:cs="Calibri"/>
          <w:sz w:val="24"/>
          <w:szCs w:val="24"/>
        </w:rPr>
        <w:t xml:space="preserve"> e al futuro</w:t>
      </w:r>
      <w:r>
        <w:rPr>
          <w:rFonts w:ascii="Calibri" w:hAnsi="Calibri" w:cs="Calibri"/>
          <w:sz w:val="24"/>
          <w:szCs w:val="24"/>
        </w:rPr>
        <w:t xml:space="preserve"> cantato </w:t>
      </w:r>
      <w:r w:rsidR="000474FF">
        <w:rPr>
          <w:rFonts w:ascii="Calibri" w:hAnsi="Calibri" w:cs="Calibri"/>
          <w:sz w:val="24"/>
          <w:szCs w:val="24"/>
        </w:rPr>
        <w:t>dai piccoli artisti che coloreranno platea e palcoscenico dell’anfiteatro scaligero</w:t>
      </w:r>
      <w:r w:rsidR="003A5CE8" w:rsidRPr="000512B8">
        <w:rPr>
          <w:rFonts w:ascii="Calibri" w:hAnsi="Calibri" w:cs="Calibri"/>
          <w:sz w:val="24"/>
          <w:szCs w:val="24"/>
        </w:rPr>
        <w:t>.</w:t>
      </w:r>
      <w:r w:rsidR="003F2FDF">
        <w:rPr>
          <w:rFonts w:ascii="Calibri" w:hAnsi="Calibri" w:cs="Calibri"/>
          <w:sz w:val="24"/>
          <w:szCs w:val="24"/>
        </w:rPr>
        <w:t xml:space="preserve"> L</w:t>
      </w:r>
      <w:r w:rsidR="000512B8" w:rsidRPr="000512B8">
        <w:rPr>
          <w:rFonts w:ascii="Calibri" w:hAnsi="Calibri" w:cs="Calibri"/>
          <w:sz w:val="24"/>
          <w:szCs w:val="24"/>
        </w:rPr>
        <w:t xml:space="preserve">’Arena di Verona, il teatro all’aperto più grande al mondo, </w:t>
      </w:r>
      <w:r w:rsidR="00F2470B">
        <w:rPr>
          <w:rFonts w:ascii="Calibri" w:hAnsi="Calibri" w:cs="Calibri"/>
          <w:sz w:val="24"/>
          <w:szCs w:val="24"/>
        </w:rPr>
        <w:t>accende i riflettori</w:t>
      </w:r>
      <w:r w:rsidR="003F2FDF">
        <w:rPr>
          <w:rFonts w:ascii="Calibri" w:hAnsi="Calibri" w:cs="Calibri"/>
          <w:sz w:val="24"/>
          <w:szCs w:val="24"/>
        </w:rPr>
        <w:t xml:space="preserve"> sul mondo dell’infanzia</w:t>
      </w:r>
      <w:r w:rsidR="00715B86">
        <w:rPr>
          <w:rFonts w:ascii="Calibri" w:hAnsi="Calibri" w:cs="Calibri"/>
          <w:sz w:val="24"/>
          <w:szCs w:val="24"/>
        </w:rPr>
        <w:t xml:space="preserve">, grazie al contributo del family partner </w:t>
      </w:r>
      <w:r w:rsidR="00715B86" w:rsidRPr="00E211BE">
        <w:rPr>
          <w:rFonts w:ascii="Calibri" w:hAnsi="Calibri" w:cs="Calibri"/>
          <w:b/>
          <w:bCs/>
          <w:sz w:val="24"/>
          <w:szCs w:val="24"/>
        </w:rPr>
        <w:t>Generali</w:t>
      </w:r>
      <w:r w:rsidR="00E211BE" w:rsidRPr="00E211BE">
        <w:rPr>
          <w:rFonts w:ascii="Calibri" w:hAnsi="Calibri" w:cs="Calibri"/>
          <w:b/>
          <w:bCs/>
          <w:sz w:val="24"/>
          <w:szCs w:val="24"/>
        </w:rPr>
        <w:t xml:space="preserve"> Italia</w:t>
      </w:r>
      <w:r w:rsidR="003F2FDF">
        <w:rPr>
          <w:rFonts w:ascii="Calibri" w:hAnsi="Calibri" w:cs="Calibri"/>
          <w:sz w:val="24"/>
          <w:szCs w:val="24"/>
        </w:rPr>
        <w:t>.</w:t>
      </w:r>
      <w:r w:rsidR="000474FF">
        <w:rPr>
          <w:rFonts w:ascii="Calibri" w:hAnsi="Calibri" w:cs="Calibri"/>
          <w:sz w:val="24"/>
          <w:szCs w:val="24"/>
        </w:rPr>
        <w:t xml:space="preserve"> E realizza un sogno</w:t>
      </w:r>
      <w:r w:rsidR="009B79D7">
        <w:rPr>
          <w:rFonts w:ascii="Calibri" w:hAnsi="Calibri" w:cs="Calibri"/>
          <w:sz w:val="24"/>
          <w:szCs w:val="24"/>
        </w:rPr>
        <w:t>:</w:t>
      </w:r>
      <w:r w:rsidR="000474FF">
        <w:rPr>
          <w:rFonts w:ascii="Calibri" w:hAnsi="Calibri" w:cs="Calibri"/>
          <w:sz w:val="24"/>
          <w:szCs w:val="24"/>
        </w:rPr>
        <w:t xml:space="preserve"> </w:t>
      </w:r>
      <w:r w:rsidR="009B79D7">
        <w:rPr>
          <w:rFonts w:ascii="Calibri" w:hAnsi="Calibri" w:cs="Calibri"/>
          <w:sz w:val="24"/>
          <w:szCs w:val="24"/>
        </w:rPr>
        <w:t>riunire</w:t>
      </w:r>
      <w:r w:rsidR="000474FF">
        <w:rPr>
          <w:rFonts w:ascii="Calibri" w:hAnsi="Calibri" w:cs="Calibri"/>
          <w:sz w:val="24"/>
          <w:szCs w:val="24"/>
        </w:rPr>
        <w:t xml:space="preserve"> centinaia di </w:t>
      </w:r>
      <w:r w:rsidR="009B79D7">
        <w:rPr>
          <w:rFonts w:ascii="Calibri" w:hAnsi="Calibri" w:cs="Calibri"/>
          <w:sz w:val="24"/>
          <w:szCs w:val="24"/>
        </w:rPr>
        <w:t>famiglie nel nome della musica e del canto italiano.</w:t>
      </w:r>
      <w:r w:rsidR="00E211BE">
        <w:rPr>
          <w:rFonts w:ascii="Calibri" w:hAnsi="Calibri" w:cs="Calibri"/>
          <w:sz w:val="24"/>
          <w:szCs w:val="24"/>
        </w:rPr>
        <w:t xml:space="preserve"> A ruba i biglietti in vendita da qualche settimana.</w:t>
      </w:r>
    </w:p>
    <w:p w14:paraId="7D322FE4" w14:textId="318B6D2A" w:rsidR="000474FF" w:rsidRPr="000474FF" w:rsidRDefault="003A5CE8" w:rsidP="000474FF">
      <w:pPr>
        <w:jc w:val="both"/>
        <w:rPr>
          <w:rFonts w:ascii="Calibri" w:hAnsi="Calibri" w:cs="Calibri"/>
          <w:sz w:val="24"/>
          <w:szCs w:val="24"/>
        </w:rPr>
      </w:pPr>
      <w:r w:rsidRPr="00893D3E">
        <w:rPr>
          <w:rFonts w:ascii="Calibri" w:hAnsi="Calibri" w:cs="Calibri"/>
          <w:b/>
          <w:bCs/>
          <w:i/>
          <w:iCs/>
          <w:sz w:val="24"/>
          <w:szCs w:val="24"/>
        </w:rPr>
        <w:t>Il cielo è di tutti</w:t>
      </w:r>
      <w:r w:rsidR="00BB6507" w:rsidRPr="00893D3E">
        <w:rPr>
          <w:rFonts w:ascii="Calibri" w:hAnsi="Calibri" w:cs="Calibri"/>
          <w:b/>
          <w:bCs/>
          <w:sz w:val="24"/>
          <w:szCs w:val="24"/>
        </w:rPr>
        <w:t xml:space="preserve">, sabato 10 maggio, alle ore 16, </w:t>
      </w:r>
      <w:r w:rsidR="00E211BE">
        <w:rPr>
          <w:rFonts w:ascii="Calibri" w:hAnsi="Calibri" w:cs="Calibri"/>
          <w:b/>
          <w:bCs/>
          <w:sz w:val="24"/>
          <w:szCs w:val="24"/>
        </w:rPr>
        <w:t xml:space="preserve">sarà </w:t>
      </w:r>
      <w:r w:rsidR="000512B8" w:rsidRPr="00893D3E">
        <w:rPr>
          <w:rFonts w:ascii="Calibri" w:hAnsi="Calibri" w:cs="Calibri"/>
          <w:b/>
          <w:bCs/>
          <w:sz w:val="24"/>
          <w:szCs w:val="24"/>
        </w:rPr>
        <w:t xml:space="preserve">un </w:t>
      </w:r>
      <w:r w:rsidR="000512B8" w:rsidRPr="00893D3E">
        <w:rPr>
          <w:rFonts w:ascii="Calibri" w:hAnsi="Calibri" w:cs="Calibri"/>
          <w:b/>
          <w:bCs/>
          <w:i/>
          <w:iCs/>
          <w:sz w:val="24"/>
          <w:szCs w:val="24"/>
        </w:rPr>
        <w:t>c</w:t>
      </w:r>
      <w:r w:rsidRPr="00893D3E">
        <w:rPr>
          <w:rFonts w:ascii="Calibri" w:hAnsi="Calibri" w:cs="Calibri"/>
          <w:b/>
          <w:bCs/>
          <w:i/>
          <w:iCs/>
          <w:sz w:val="24"/>
          <w:szCs w:val="24"/>
        </w:rPr>
        <w:t>oncerto per piccoli cori e grandi sogni</w:t>
      </w:r>
      <w:r w:rsidR="000512B8" w:rsidRPr="00893D3E">
        <w:rPr>
          <w:rFonts w:ascii="Calibri" w:hAnsi="Calibri" w:cs="Calibri"/>
          <w:b/>
          <w:bCs/>
          <w:sz w:val="24"/>
          <w:szCs w:val="24"/>
        </w:rPr>
        <w:t xml:space="preserve">. </w:t>
      </w:r>
      <w:r w:rsidR="00F2470B">
        <w:rPr>
          <w:rFonts w:ascii="Calibri" w:hAnsi="Calibri" w:cs="Calibri"/>
          <w:sz w:val="24"/>
          <w:szCs w:val="24"/>
        </w:rPr>
        <w:t>S</w:t>
      </w:r>
      <w:r w:rsidR="000512B8">
        <w:rPr>
          <w:rFonts w:ascii="Calibri" w:hAnsi="Calibri" w:cs="Calibri"/>
          <w:sz w:val="24"/>
          <w:szCs w:val="24"/>
        </w:rPr>
        <w:t>u</w:t>
      </w:r>
      <w:r w:rsidRPr="000512B8">
        <w:rPr>
          <w:rFonts w:ascii="Calibri" w:hAnsi="Calibri" w:cs="Calibri"/>
          <w:sz w:val="24"/>
          <w:szCs w:val="24"/>
        </w:rPr>
        <w:t>l palcoscenico</w:t>
      </w:r>
      <w:r w:rsidR="000512B8">
        <w:rPr>
          <w:rFonts w:ascii="Calibri" w:hAnsi="Calibri" w:cs="Calibri"/>
          <w:sz w:val="24"/>
          <w:szCs w:val="24"/>
        </w:rPr>
        <w:t xml:space="preserve"> areniano</w:t>
      </w:r>
      <w:r w:rsidRPr="000512B8">
        <w:rPr>
          <w:rFonts w:ascii="Calibri" w:hAnsi="Calibri" w:cs="Calibri"/>
          <w:sz w:val="24"/>
          <w:szCs w:val="24"/>
        </w:rPr>
        <w:t xml:space="preserve"> il </w:t>
      </w:r>
      <w:r w:rsidR="008E3931" w:rsidRPr="00893D3E">
        <w:rPr>
          <w:rFonts w:ascii="Calibri" w:hAnsi="Calibri" w:cs="Calibri"/>
          <w:b/>
          <w:bCs/>
          <w:sz w:val="24"/>
          <w:szCs w:val="24"/>
        </w:rPr>
        <w:t xml:space="preserve">Piccolo </w:t>
      </w:r>
      <w:r w:rsidRPr="00893D3E">
        <w:rPr>
          <w:rFonts w:ascii="Calibri" w:hAnsi="Calibri" w:cs="Calibri"/>
          <w:b/>
          <w:bCs/>
          <w:sz w:val="24"/>
          <w:szCs w:val="24"/>
        </w:rPr>
        <w:t>Coro dell’Antoniano</w:t>
      </w:r>
      <w:r w:rsidR="009B79D7" w:rsidRPr="009B79D7">
        <w:rPr>
          <w:rFonts w:ascii="Calibri" w:hAnsi="Calibri" w:cs="Calibri"/>
          <w:sz w:val="24"/>
          <w:szCs w:val="24"/>
        </w:rPr>
        <w:t>, diretto da Margherita Gamberini,</w:t>
      </w:r>
      <w:r w:rsidRPr="000512B8">
        <w:rPr>
          <w:rFonts w:ascii="Calibri" w:hAnsi="Calibri" w:cs="Calibri"/>
          <w:sz w:val="24"/>
          <w:szCs w:val="24"/>
        </w:rPr>
        <w:t xml:space="preserve"> </w:t>
      </w:r>
      <w:r w:rsidR="000512B8">
        <w:rPr>
          <w:rFonts w:ascii="Calibri" w:hAnsi="Calibri" w:cs="Calibri"/>
          <w:sz w:val="24"/>
          <w:szCs w:val="24"/>
        </w:rPr>
        <w:t>con le più belle canzoni dello Zecchino d’Oro</w:t>
      </w:r>
      <w:r w:rsidR="008E3931">
        <w:rPr>
          <w:rFonts w:ascii="Calibri" w:hAnsi="Calibri" w:cs="Calibri"/>
          <w:sz w:val="24"/>
          <w:szCs w:val="24"/>
        </w:rPr>
        <w:t>, a</w:t>
      </w:r>
      <w:r w:rsidR="000512B8">
        <w:rPr>
          <w:rFonts w:ascii="Calibri" w:hAnsi="Calibri" w:cs="Calibri"/>
          <w:sz w:val="24"/>
          <w:szCs w:val="24"/>
        </w:rPr>
        <w:t>ccompagnato da</w:t>
      </w:r>
      <w:r w:rsidR="00893D3E">
        <w:rPr>
          <w:rFonts w:ascii="Calibri" w:hAnsi="Calibri" w:cs="Calibri"/>
          <w:sz w:val="24"/>
          <w:szCs w:val="24"/>
        </w:rPr>
        <w:t>i</w:t>
      </w:r>
      <w:r w:rsidR="000512B8">
        <w:rPr>
          <w:rFonts w:ascii="Calibri" w:hAnsi="Calibri" w:cs="Calibri"/>
          <w:sz w:val="24"/>
          <w:szCs w:val="24"/>
        </w:rPr>
        <w:t xml:space="preserve"> </w:t>
      </w:r>
      <w:r w:rsidR="00E01102" w:rsidRPr="00625396">
        <w:rPr>
          <w:rFonts w:ascii="Calibri" w:hAnsi="Calibri" w:cs="Calibri"/>
          <w:b/>
          <w:bCs/>
          <w:sz w:val="24"/>
          <w:szCs w:val="24"/>
        </w:rPr>
        <w:t>c</w:t>
      </w:r>
      <w:r w:rsidR="000512B8" w:rsidRPr="00625396">
        <w:rPr>
          <w:rFonts w:ascii="Calibri" w:hAnsi="Calibri" w:cs="Calibri"/>
          <w:b/>
          <w:bCs/>
          <w:sz w:val="24"/>
          <w:szCs w:val="24"/>
        </w:rPr>
        <w:t>ori</w:t>
      </w:r>
      <w:r w:rsidR="00893D3E" w:rsidRPr="00625396">
        <w:rPr>
          <w:rFonts w:ascii="Calibri" w:hAnsi="Calibri" w:cs="Calibri"/>
          <w:b/>
          <w:bCs/>
          <w:sz w:val="24"/>
          <w:szCs w:val="24"/>
        </w:rPr>
        <w:t xml:space="preserve"> della</w:t>
      </w:r>
      <w:r w:rsidR="000512B8" w:rsidRPr="00625396">
        <w:rPr>
          <w:rFonts w:ascii="Calibri" w:hAnsi="Calibri" w:cs="Calibri"/>
          <w:b/>
          <w:bCs/>
          <w:sz w:val="24"/>
          <w:szCs w:val="24"/>
        </w:rPr>
        <w:t xml:space="preserve"> </w:t>
      </w:r>
      <w:r w:rsidR="00E01102" w:rsidRPr="00625396">
        <w:rPr>
          <w:rFonts w:ascii="Calibri" w:hAnsi="Calibri" w:cs="Calibri"/>
          <w:b/>
          <w:bCs/>
          <w:sz w:val="24"/>
          <w:szCs w:val="24"/>
        </w:rPr>
        <w:t>G</w:t>
      </w:r>
      <w:r w:rsidR="000512B8" w:rsidRPr="00625396">
        <w:rPr>
          <w:rFonts w:ascii="Calibri" w:hAnsi="Calibri" w:cs="Calibri"/>
          <w:b/>
          <w:bCs/>
          <w:sz w:val="24"/>
          <w:szCs w:val="24"/>
        </w:rPr>
        <w:t>alassia</w:t>
      </w:r>
      <w:r w:rsidR="00E01102" w:rsidRPr="00625396">
        <w:rPr>
          <w:rFonts w:ascii="Calibri" w:hAnsi="Calibri" w:cs="Calibri"/>
          <w:b/>
          <w:bCs/>
          <w:sz w:val="24"/>
          <w:szCs w:val="24"/>
        </w:rPr>
        <w:t xml:space="preserve"> dell’Antoniano</w:t>
      </w:r>
      <w:r w:rsidR="000474FF" w:rsidRPr="00625396">
        <w:rPr>
          <w:rFonts w:ascii="Calibri" w:hAnsi="Calibri" w:cs="Calibri"/>
          <w:b/>
          <w:bCs/>
          <w:sz w:val="24"/>
          <w:szCs w:val="24"/>
        </w:rPr>
        <w:t xml:space="preserve"> </w:t>
      </w:r>
      <w:r w:rsidR="000474FF" w:rsidRPr="00625396">
        <w:rPr>
          <w:rFonts w:ascii="Calibri" w:hAnsi="Calibri" w:cs="Calibri"/>
          <w:sz w:val="24"/>
          <w:szCs w:val="24"/>
        </w:rPr>
        <w:t>provenienti da tutta Italia</w:t>
      </w:r>
      <w:r w:rsidR="003A5CF7">
        <w:rPr>
          <w:rFonts w:ascii="Calibri" w:hAnsi="Calibri" w:cs="Calibri"/>
          <w:sz w:val="24"/>
          <w:szCs w:val="24"/>
        </w:rPr>
        <w:t xml:space="preserve">, </w:t>
      </w:r>
      <w:r w:rsidR="003A5CF7" w:rsidRPr="00DD0D53">
        <w:rPr>
          <w:rFonts w:ascii="Calibri" w:hAnsi="Calibri" w:cs="Calibri"/>
          <w:sz w:val="24"/>
          <w:szCs w:val="24"/>
        </w:rPr>
        <w:t>e con la partecipazione del Maestro Stefano Nanni</w:t>
      </w:r>
      <w:r w:rsidR="000474FF" w:rsidRPr="00DD0D53">
        <w:rPr>
          <w:rFonts w:ascii="Calibri" w:hAnsi="Calibri" w:cs="Calibri"/>
          <w:sz w:val="24"/>
          <w:szCs w:val="24"/>
        </w:rPr>
        <w:t>.</w:t>
      </w:r>
      <w:r w:rsidR="000474FF" w:rsidRPr="00DD0D53">
        <w:rPr>
          <w:rFonts w:ascii="Calibri" w:hAnsi="Calibri" w:cs="Calibri"/>
          <w:b/>
          <w:bCs/>
          <w:sz w:val="24"/>
          <w:szCs w:val="24"/>
        </w:rPr>
        <w:t xml:space="preserve"> </w:t>
      </w:r>
      <w:r w:rsidR="003A5CF7" w:rsidRPr="00DD0D53">
        <w:rPr>
          <w:rFonts w:ascii="Calibri" w:hAnsi="Calibri" w:cs="Calibri"/>
          <w:sz w:val="24"/>
          <w:szCs w:val="24"/>
        </w:rPr>
        <w:t xml:space="preserve">Special guest sarà il </w:t>
      </w:r>
      <w:r w:rsidR="003A5CF7" w:rsidRPr="00DD0D53">
        <w:rPr>
          <w:rFonts w:ascii="Calibri" w:hAnsi="Calibri" w:cs="Calibri"/>
          <w:b/>
          <w:bCs/>
          <w:sz w:val="24"/>
          <w:szCs w:val="24"/>
        </w:rPr>
        <w:t>Piccolo Coro di Caivano</w:t>
      </w:r>
      <w:r w:rsidR="003A5CF7" w:rsidRPr="00DD0D53">
        <w:rPr>
          <w:rFonts w:ascii="Calibri" w:hAnsi="Calibri" w:cs="Calibri"/>
          <w:sz w:val="24"/>
          <w:szCs w:val="24"/>
        </w:rPr>
        <w:t>, diretto da Antonia di Maio. Il coro della periferia campana, nato nel dicembre 2023 da un progetto promosso dal Ministero della Cultura in collaborazione con Antoniano Opere-Francescane e la partecipazione del Ministero della Famiglia, la Natalità e le Pari opportunità, conta 40 bambini tra i 4 e i 13 anni.</w:t>
      </w:r>
      <w:r w:rsidR="003A5CF7">
        <w:rPr>
          <w:rFonts w:ascii="Calibri" w:hAnsi="Calibri" w:cs="Calibri"/>
          <w:sz w:val="24"/>
          <w:szCs w:val="24"/>
        </w:rPr>
        <w:t xml:space="preserve"> </w:t>
      </w:r>
      <w:r w:rsidR="009B79D7">
        <w:rPr>
          <w:rFonts w:ascii="Calibri" w:hAnsi="Calibri" w:cs="Calibri"/>
          <w:sz w:val="24"/>
          <w:szCs w:val="24"/>
        </w:rPr>
        <w:t>Ovviamente n</w:t>
      </w:r>
      <w:r w:rsidR="000474FF">
        <w:rPr>
          <w:rFonts w:ascii="Calibri" w:hAnsi="Calibri" w:cs="Calibri"/>
          <w:sz w:val="24"/>
          <w:szCs w:val="24"/>
        </w:rPr>
        <w:t xml:space="preserve">on mancheranno le </w:t>
      </w:r>
      <w:r w:rsidR="00F2470B">
        <w:rPr>
          <w:rFonts w:ascii="Calibri" w:hAnsi="Calibri" w:cs="Calibri"/>
          <w:sz w:val="24"/>
          <w:szCs w:val="24"/>
        </w:rPr>
        <w:t xml:space="preserve">voci </w:t>
      </w:r>
      <w:r w:rsidR="00F2470B" w:rsidRPr="000512B8">
        <w:rPr>
          <w:rFonts w:ascii="Calibri" w:hAnsi="Calibri" w:cs="Calibri"/>
          <w:sz w:val="24"/>
          <w:szCs w:val="24"/>
        </w:rPr>
        <w:t>bianche veronesi</w:t>
      </w:r>
      <w:r w:rsidR="003F2FDF">
        <w:rPr>
          <w:rFonts w:ascii="Calibri" w:hAnsi="Calibri" w:cs="Calibri"/>
          <w:sz w:val="24"/>
          <w:szCs w:val="24"/>
        </w:rPr>
        <w:t xml:space="preserve"> d</w:t>
      </w:r>
      <w:r w:rsidR="008E3931">
        <w:rPr>
          <w:rFonts w:ascii="Calibri" w:hAnsi="Calibri" w:cs="Calibri"/>
          <w:sz w:val="24"/>
          <w:szCs w:val="24"/>
        </w:rPr>
        <w:t>el coro di</w:t>
      </w:r>
      <w:r w:rsidR="00F2470B" w:rsidRPr="000512B8">
        <w:rPr>
          <w:rFonts w:ascii="Calibri" w:hAnsi="Calibri" w:cs="Calibri"/>
          <w:sz w:val="24"/>
          <w:szCs w:val="24"/>
        </w:rPr>
        <w:t xml:space="preserve"> </w:t>
      </w:r>
      <w:proofErr w:type="spellStart"/>
      <w:r w:rsidR="00F2470B" w:rsidRPr="00893D3E">
        <w:rPr>
          <w:rFonts w:ascii="Calibri" w:hAnsi="Calibri" w:cs="Calibri"/>
          <w:b/>
          <w:bCs/>
          <w:sz w:val="24"/>
          <w:szCs w:val="24"/>
        </w:rPr>
        <w:t>A.</w:t>
      </w:r>
      <w:proofErr w:type="gramStart"/>
      <w:r w:rsidR="00F2470B" w:rsidRPr="00893D3E">
        <w:rPr>
          <w:rFonts w:ascii="Calibri" w:hAnsi="Calibri" w:cs="Calibri"/>
          <w:b/>
          <w:bCs/>
          <w:sz w:val="24"/>
          <w:szCs w:val="24"/>
        </w:rPr>
        <w:t>Li.Ve</w:t>
      </w:r>
      <w:proofErr w:type="spellEnd"/>
      <w:proofErr w:type="gramEnd"/>
      <w:r w:rsidR="00F2470B" w:rsidRPr="000512B8">
        <w:rPr>
          <w:rFonts w:ascii="Calibri" w:hAnsi="Calibri" w:cs="Calibri"/>
          <w:sz w:val="24"/>
          <w:szCs w:val="24"/>
        </w:rPr>
        <w:t>, diretto dal Maestro Paolo Facincani, e</w:t>
      </w:r>
      <w:r w:rsidR="008E3931">
        <w:rPr>
          <w:rFonts w:ascii="Calibri" w:hAnsi="Calibri" w:cs="Calibri"/>
          <w:sz w:val="24"/>
          <w:szCs w:val="24"/>
        </w:rPr>
        <w:t xml:space="preserve"> di</w:t>
      </w:r>
      <w:r w:rsidR="00F2470B" w:rsidRPr="000512B8">
        <w:rPr>
          <w:rFonts w:ascii="Calibri" w:hAnsi="Calibri" w:cs="Calibri"/>
          <w:sz w:val="24"/>
          <w:szCs w:val="24"/>
        </w:rPr>
        <w:t xml:space="preserve"> </w:t>
      </w:r>
      <w:proofErr w:type="spellStart"/>
      <w:proofErr w:type="gramStart"/>
      <w:r w:rsidR="00F2470B" w:rsidRPr="00893D3E">
        <w:rPr>
          <w:rFonts w:ascii="Calibri" w:hAnsi="Calibri" w:cs="Calibri"/>
          <w:b/>
          <w:bCs/>
          <w:sz w:val="24"/>
          <w:szCs w:val="24"/>
        </w:rPr>
        <w:t>A.d'A.Mus</w:t>
      </w:r>
      <w:proofErr w:type="spellEnd"/>
      <w:proofErr w:type="gramEnd"/>
      <w:r w:rsidR="00F2470B" w:rsidRPr="000512B8">
        <w:rPr>
          <w:rFonts w:ascii="Calibri" w:hAnsi="Calibri" w:cs="Calibri"/>
          <w:sz w:val="24"/>
          <w:szCs w:val="24"/>
        </w:rPr>
        <w:t>, coordinato da Elisabetta Zucca.</w:t>
      </w:r>
      <w:r w:rsidR="000033A5">
        <w:rPr>
          <w:rFonts w:ascii="Calibri" w:hAnsi="Calibri" w:cs="Calibri"/>
          <w:sz w:val="24"/>
          <w:szCs w:val="24"/>
        </w:rPr>
        <w:t xml:space="preserve"> </w:t>
      </w:r>
      <w:r w:rsidR="000474FF" w:rsidRPr="000474FF">
        <w:rPr>
          <w:rFonts w:ascii="Calibri" w:hAnsi="Calibri" w:cs="Calibri"/>
          <w:sz w:val="24"/>
          <w:szCs w:val="24"/>
        </w:rPr>
        <w:t>Il programma unirà in maniera inedita il repertorio classico e lirico</w:t>
      </w:r>
      <w:r w:rsidR="00BF4A1D">
        <w:rPr>
          <w:rFonts w:ascii="Calibri" w:hAnsi="Calibri" w:cs="Calibri"/>
          <w:sz w:val="24"/>
          <w:szCs w:val="24"/>
        </w:rPr>
        <w:t xml:space="preserve"> </w:t>
      </w:r>
      <w:r w:rsidR="000474FF" w:rsidRPr="000474FF">
        <w:rPr>
          <w:rFonts w:ascii="Calibri" w:hAnsi="Calibri" w:cs="Calibri"/>
          <w:sz w:val="24"/>
          <w:szCs w:val="24"/>
        </w:rPr>
        <w:t>con quello leggero e pop per bambini di tutte le età</w:t>
      </w:r>
      <w:r w:rsidR="00BF4A1D">
        <w:rPr>
          <w:rFonts w:ascii="Calibri" w:hAnsi="Calibri" w:cs="Calibri"/>
          <w:sz w:val="24"/>
          <w:szCs w:val="24"/>
        </w:rPr>
        <w:t>. Grandi successi</w:t>
      </w:r>
      <w:r w:rsidR="006620ED" w:rsidRPr="00625396">
        <w:rPr>
          <w:rFonts w:ascii="Calibri" w:hAnsi="Calibri" w:cs="Calibri"/>
          <w:sz w:val="24"/>
          <w:szCs w:val="24"/>
        </w:rPr>
        <w:t xml:space="preserve">, come </w:t>
      </w:r>
      <w:r w:rsidR="006620ED" w:rsidRPr="00625396">
        <w:rPr>
          <w:rFonts w:ascii="Calibri" w:hAnsi="Calibri" w:cs="Calibri"/>
          <w:i/>
          <w:iCs/>
          <w:sz w:val="24"/>
          <w:szCs w:val="24"/>
        </w:rPr>
        <w:t>Il coccodrillo come fa</w:t>
      </w:r>
      <w:r w:rsidR="008A6F5F" w:rsidRPr="00625396">
        <w:rPr>
          <w:rFonts w:ascii="Calibri" w:hAnsi="Calibri" w:cs="Calibri"/>
          <w:i/>
          <w:iCs/>
          <w:sz w:val="24"/>
          <w:szCs w:val="24"/>
        </w:rPr>
        <w:t>?</w:t>
      </w:r>
      <w:r w:rsidR="00BF4A1D" w:rsidRPr="00625396">
        <w:rPr>
          <w:rFonts w:ascii="Calibri" w:hAnsi="Calibri" w:cs="Calibri"/>
          <w:sz w:val="24"/>
          <w:szCs w:val="24"/>
        </w:rPr>
        <w:t xml:space="preserve"> </w:t>
      </w:r>
      <w:r w:rsidR="008A6F5F" w:rsidRPr="00625396">
        <w:rPr>
          <w:rFonts w:ascii="Calibri" w:hAnsi="Calibri" w:cs="Calibri"/>
          <w:sz w:val="24"/>
          <w:szCs w:val="24"/>
        </w:rPr>
        <w:t xml:space="preserve">o </w:t>
      </w:r>
      <w:r w:rsidR="00850AE8" w:rsidRPr="00625396">
        <w:rPr>
          <w:rFonts w:ascii="Calibri" w:hAnsi="Calibri" w:cs="Calibri"/>
          <w:i/>
          <w:iCs/>
          <w:sz w:val="24"/>
          <w:szCs w:val="24"/>
        </w:rPr>
        <w:t>Le tagliatelle di nonna Pina</w:t>
      </w:r>
      <w:r w:rsidR="00DA7CAA">
        <w:rPr>
          <w:rFonts w:ascii="Calibri" w:hAnsi="Calibri" w:cs="Calibri"/>
          <w:sz w:val="24"/>
          <w:szCs w:val="24"/>
        </w:rPr>
        <w:t xml:space="preserve"> e </w:t>
      </w:r>
      <w:r w:rsidR="00625396">
        <w:rPr>
          <w:rFonts w:ascii="Calibri" w:hAnsi="Calibri" w:cs="Calibri"/>
          <w:sz w:val="24"/>
          <w:szCs w:val="24"/>
        </w:rPr>
        <w:t>celebri richiami al mondo dell’opera</w:t>
      </w:r>
      <w:r w:rsidR="00850AE8">
        <w:rPr>
          <w:rFonts w:ascii="Calibri" w:hAnsi="Calibri" w:cs="Calibri"/>
          <w:sz w:val="24"/>
          <w:szCs w:val="24"/>
        </w:rPr>
        <w:t xml:space="preserve"> </w:t>
      </w:r>
      <w:r w:rsidR="00BF4A1D">
        <w:rPr>
          <w:rFonts w:ascii="Calibri" w:hAnsi="Calibri" w:cs="Calibri"/>
          <w:sz w:val="24"/>
          <w:szCs w:val="24"/>
        </w:rPr>
        <w:t>che potranno essere cantati anche da genitori e bimbi che riempiranno l’Arena. U</w:t>
      </w:r>
      <w:r w:rsidR="000474FF" w:rsidRPr="000474FF">
        <w:rPr>
          <w:rFonts w:ascii="Calibri" w:hAnsi="Calibri" w:cs="Calibri"/>
          <w:sz w:val="24"/>
          <w:szCs w:val="24"/>
        </w:rPr>
        <w:t xml:space="preserve">n gran finale a sorpresa </w:t>
      </w:r>
      <w:r w:rsidR="009B79D7">
        <w:rPr>
          <w:rFonts w:ascii="Calibri" w:hAnsi="Calibri" w:cs="Calibri"/>
          <w:sz w:val="24"/>
          <w:szCs w:val="24"/>
        </w:rPr>
        <w:t>vedrà tutti gli 800 bambini</w:t>
      </w:r>
      <w:r w:rsidR="00E211BE">
        <w:rPr>
          <w:rFonts w:ascii="Calibri" w:hAnsi="Calibri" w:cs="Calibri"/>
          <w:sz w:val="24"/>
          <w:szCs w:val="24"/>
        </w:rPr>
        <w:t>, dai 4 ai 1</w:t>
      </w:r>
      <w:r w:rsidR="005A760F">
        <w:rPr>
          <w:rFonts w:ascii="Calibri" w:hAnsi="Calibri" w:cs="Calibri"/>
          <w:sz w:val="24"/>
          <w:szCs w:val="24"/>
        </w:rPr>
        <w:t>3</w:t>
      </w:r>
      <w:r w:rsidR="00E211BE">
        <w:rPr>
          <w:rFonts w:ascii="Calibri" w:hAnsi="Calibri" w:cs="Calibri"/>
          <w:sz w:val="24"/>
          <w:szCs w:val="24"/>
        </w:rPr>
        <w:t xml:space="preserve"> anni di età,</w:t>
      </w:r>
      <w:r w:rsidR="009B79D7">
        <w:rPr>
          <w:rFonts w:ascii="Calibri" w:hAnsi="Calibri" w:cs="Calibri"/>
          <w:sz w:val="24"/>
          <w:szCs w:val="24"/>
        </w:rPr>
        <w:t xml:space="preserve"> assieme sul palcoscenico</w:t>
      </w:r>
      <w:r w:rsidR="00E211BE">
        <w:rPr>
          <w:rFonts w:ascii="Calibri" w:hAnsi="Calibri" w:cs="Calibri"/>
          <w:sz w:val="24"/>
          <w:szCs w:val="24"/>
        </w:rPr>
        <w:t>. U</w:t>
      </w:r>
      <w:r w:rsidR="009B79D7">
        <w:rPr>
          <w:rFonts w:ascii="Calibri" w:hAnsi="Calibri" w:cs="Calibri"/>
          <w:sz w:val="24"/>
          <w:szCs w:val="24"/>
        </w:rPr>
        <w:t xml:space="preserve">na chiusura che </w:t>
      </w:r>
      <w:r w:rsidR="000474FF" w:rsidRPr="000474FF">
        <w:rPr>
          <w:rFonts w:ascii="Calibri" w:hAnsi="Calibri" w:cs="Calibri"/>
          <w:sz w:val="24"/>
          <w:szCs w:val="24"/>
        </w:rPr>
        <w:t xml:space="preserve">si preannuncia emozionante tanto per i piccoli protagonisti quanto per tutti gli spettatori. </w:t>
      </w:r>
    </w:p>
    <w:p w14:paraId="718DC5E0" w14:textId="32EE4AAC" w:rsidR="00492B87" w:rsidRPr="000474FF" w:rsidRDefault="000033A5" w:rsidP="00492B87">
      <w:pPr>
        <w:jc w:val="both"/>
        <w:rPr>
          <w:rFonts w:ascii="Calibri" w:hAnsi="Calibri" w:cs="Calibri"/>
          <w:b/>
          <w:bCs/>
          <w:sz w:val="24"/>
          <w:szCs w:val="24"/>
        </w:rPr>
      </w:pPr>
      <w:r w:rsidRPr="00A809E2">
        <w:rPr>
          <w:rFonts w:ascii="Calibri" w:hAnsi="Calibri" w:cs="Calibri"/>
          <w:sz w:val="24"/>
          <w:szCs w:val="24"/>
        </w:rPr>
        <w:lastRenderedPageBreak/>
        <w:t>A presentare l’evento dal vivo sarà</w:t>
      </w:r>
      <w:r w:rsidR="00500441" w:rsidRPr="00A809E2">
        <w:rPr>
          <w:rFonts w:ascii="Calibri" w:hAnsi="Calibri" w:cs="Calibri"/>
          <w:sz w:val="24"/>
          <w:szCs w:val="24"/>
        </w:rPr>
        <w:t xml:space="preserve"> </w:t>
      </w:r>
      <w:r w:rsidR="00500441" w:rsidRPr="00A809E2">
        <w:rPr>
          <w:rFonts w:ascii="Calibri" w:eastAsia="Times New Roman" w:hAnsi="Calibri" w:cs="Calibri"/>
          <w:b/>
          <w:bCs/>
          <w:sz w:val="24"/>
          <w:szCs w:val="24"/>
        </w:rPr>
        <w:t>Walter Rolfo</w:t>
      </w:r>
      <w:r w:rsidR="00500441" w:rsidRPr="00A809E2">
        <w:rPr>
          <w:rFonts w:ascii="Calibri" w:eastAsia="Times New Roman" w:hAnsi="Calibri" w:cs="Calibri"/>
          <w:sz w:val="24"/>
          <w:szCs w:val="24"/>
        </w:rPr>
        <w:t>, scrittore, autore e appassionato di illusionismo, già testimonial di Generali per il progetto "Vite - Storie di Felicità" con la Fondazione della Felicità ETS di cui è il Presidente.</w:t>
      </w:r>
      <w:r w:rsidR="00492B87" w:rsidRPr="00A809E2">
        <w:rPr>
          <w:rFonts w:ascii="Calibri" w:eastAsia="Times New Roman" w:hAnsi="Calibri" w:cs="Calibri"/>
          <w:sz w:val="24"/>
          <w:szCs w:val="24"/>
        </w:rPr>
        <w:t xml:space="preserve"> </w:t>
      </w:r>
      <w:r w:rsidR="009B79D7">
        <w:rPr>
          <w:rFonts w:ascii="Calibri" w:eastAsia="Times New Roman" w:hAnsi="Calibri" w:cs="Calibri"/>
          <w:sz w:val="24"/>
          <w:szCs w:val="24"/>
        </w:rPr>
        <w:t xml:space="preserve">Non mancherà il divertimento, </w:t>
      </w:r>
      <w:r w:rsidR="000474FF">
        <w:rPr>
          <w:rFonts w:ascii="Calibri" w:eastAsia="Times New Roman" w:hAnsi="Calibri" w:cs="Calibri"/>
          <w:sz w:val="24"/>
          <w:szCs w:val="24"/>
        </w:rPr>
        <w:t>grazie al</w:t>
      </w:r>
      <w:r w:rsidR="00492B87" w:rsidRPr="00A809E2">
        <w:rPr>
          <w:rFonts w:ascii="Calibri" w:eastAsia="Times New Roman" w:hAnsi="Calibri" w:cs="Calibri"/>
          <w:sz w:val="24"/>
          <w:szCs w:val="24"/>
        </w:rPr>
        <w:t xml:space="preserve">la partecipazione straordinaria di </w:t>
      </w:r>
      <w:proofErr w:type="spellStart"/>
      <w:r w:rsidR="00492B87" w:rsidRPr="00A809E2">
        <w:rPr>
          <w:rFonts w:ascii="Calibri" w:eastAsia="Times New Roman" w:hAnsi="Calibri" w:cs="Calibri"/>
          <w:b/>
          <w:bCs/>
          <w:sz w:val="24"/>
          <w:szCs w:val="24"/>
        </w:rPr>
        <w:t>Mìmi</w:t>
      </w:r>
      <w:proofErr w:type="spellEnd"/>
      <w:r w:rsidR="00492B87" w:rsidRPr="00A809E2">
        <w:rPr>
          <w:rFonts w:ascii="Calibri" w:eastAsia="Times New Roman" w:hAnsi="Calibri" w:cs="Calibri"/>
          <w:b/>
          <w:bCs/>
          <w:sz w:val="24"/>
          <w:szCs w:val="24"/>
        </w:rPr>
        <w:t xml:space="preserve"> e </w:t>
      </w:r>
      <w:proofErr w:type="spellStart"/>
      <w:r w:rsidR="00492B87" w:rsidRPr="00A809E2">
        <w:rPr>
          <w:rFonts w:ascii="Calibri" w:eastAsia="Times New Roman" w:hAnsi="Calibri" w:cs="Calibri"/>
          <w:b/>
          <w:bCs/>
          <w:sz w:val="24"/>
          <w:szCs w:val="24"/>
        </w:rPr>
        <w:t>Nartico</w:t>
      </w:r>
      <w:proofErr w:type="spellEnd"/>
      <w:r w:rsidR="00492B87" w:rsidRPr="00A809E2">
        <w:rPr>
          <w:rFonts w:ascii="Calibri" w:eastAsia="Times New Roman" w:hAnsi="Calibri" w:cs="Calibri"/>
          <w:sz w:val="24"/>
          <w:szCs w:val="24"/>
        </w:rPr>
        <w:t>, i due talent dello Zecchino d’Oro</w:t>
      </w:r>
      <w:r w:rsidR="000474FF">
        <w:rPr>
          <w:rFonts w:ascii="Calibri" w:eastAsia="Times New Roman" w:hAnsi="Calibri" w:cs="Calibri"/>
          <w:sz w:val="24"/>
          <w:szCs w:val="24"/>
        </w:rPr>
        <w:t>, e alla</w:t>
      </w:r>
      <w:r w:rsidR="000474FF">
        <w:rPr>
          <w:rFonts w:ascii="Calibri" w:hAnsi="Calibri" w:cs="Calibri"/>
          <w:sz w:val="24"/>
          <w:szCs w:val="24"/>
        </w:rPr>
        <w:t xml:space="preserve"> collaborazione </w:t>
      </w:r>
      <w:r w:rsidR="009B79D7">
        <w:rPr>
          <w:rFonts w:ascii="Calibri" w:hAnsi="Calibri" w:cs="Calibri"/>
          <w:sz w:val="24"/>
          <w:szCs w:val="24"/>
        </w:rPr>
        <w:t>con</w:t>
      </w:r>
      <w:r w:rsidR="000474FF">
        <w:rPr>
          <w:rFonts w:ascii="Calibri" w:hAnsi="Calibri" w:cs="Calibri"/>
          <w:sz w:val="24"/>
          <w:szCs w:val="24"/>
        </w:rPr>
        <w:t xml:space="preserve"> </w:t>
      </w:r>
      <w:r w:rsidR="000474FF" w:rsidRPr="00625396">
        <w:rPr>
          <w:rFonts w:ascii="Calibri" w:hAnsi="Calibri" w:cs="Calibri"/>
          <w:b/>
          <w:bCs/>
          <w:sz w:val="24"/>
          <w:szCs w:val="24"/>
        </w:rPr>
        <w:t>Rai Radio Kids</w:t>
      </w:r>
      <w:r w:rsidR="000474FF" w:rsidRPr="00625396">
        <w:rPr>
          <w:rFonts w:ascii="Calibri" w:hAnsi="Calibri" w:cs="Calibri"/>
          <w:sz w:val="24"/>
          <w:szCs w:val="24"/>
        </w:rPr>
        <w:t xml:space="preserve"> che</w:t>
      </w:r>
      <w:r w:rsidR="00A87454" w:rsidRPr="00625396">
        <w:rPr>
          <w:rFonts w:ascii="Calibri" w:hAnsi="Calibri" w:cs="Calibri"/>
          <w:sz w:val="24"/>
          <w:szCs w:val="24"/>
        </w:rPr>
        <w:t xml:space="preserve"> seguirà l’evento e</w:t>
      </w:r>
      <w:r w:rsidR="000474FF" w:rsidRPr="00625396">
        <w:rPr>
          <w:rFonts w:ascii="Calibri" w:hAnsi="Calibri" w:cs="Calibri"/>
          <w:sz w:val="24"/>
          <w:szCs w:val="24"/>
        </w:rPr>
        <w:t xml:space="preserve"> sarà presente sul palcoscenico con i presentatori </w:t>
      </w:r>
      <w:r w:rsidR="000474FF" w:rsidRPr="00625396">
        <w:rPr>
          <w:rFonts w:ascii="Calibri" w:hAnsi="Calibri" w:cs="Calibri"/>
          <w:b/>
          <w:bCs/>
          <w:sz w:val="24"/>
          <w:szCs w:val="24"/>
        </w:rPr>
        <w:t>Marco Di Buono</w:t>
      </w:r>
      <w:r w:rsidR="000474FF" w:rsidRPr="00625396">
        <w:rPr>
          <w:rFonts w:ascii="Calibri" w:hAnsi="Calibri" w:cs="Calibri"/>
          <w:sz w:val="24"/>
          <w:szCs w:val="24"/>
        </w:rPr>
        <w:t xml:space="preserve"> e </w:t>
      </w:r>
      <w:r w:rsidR="000474FF" w:rsidRPr="00625396">
        <w:rPr>
          <w:rFonts w:ascii="Calibri" w:hAnsi="Calibri" w:cs="Calibri"/>
          <w:b/>
          <w:bCs/>
          <w:sz w:val="24"/>
          <w:szCs w:val="24"/>
        </w:rPr>
        <w:t>Arianna Ciampoli</w:t>
      </w:r>
      <w:r w:rsidR="00E46A57" w:rsidRPr="00625396">
        <w:rPr>
          <w:rFonts w:ascii="Calibri" w:hAnsi="Calibri" w:cs="Calibri"/>
          <w:b/>
          <w:bCs/>
          <w:sz w:val="24"/>
          <w:szCs w:val="24"/>
        </w:rPr>
        <w:t>.</w:t>
      </w:r>
    </w:p>
    <w:p w14:paraId="73151F8D" w14:textId="404D8FE1" w:rsidR="00893D3E" w:rsidRDefault="009B79D7" w:rsidP="00434824">
      <w:pPr>
        <w:jc w:val="both"/>
        <w:rPr>
          <w:rFonts w:ascii="Calibri" w:hAnsi="Calibri" w:cs="Calibri"/>
          <w:sz w:val="24"/>
          <w:szCs w:val="24"/>
        </w:rPr>
      </w:pPr>
      <w:r>
        <w:rPr>
          <w:rFonts w:ascii="Calibri" w:hAnsi="Calibri" w:cs="Calibri"/>
          <w:sz w:val="24"/>
          <w:szCs w:val="24"/>
        </w:rPr>
        <w:t xml:space="preserve">Un evento a tutto tondo che coinvolgerà genitori e bambini presenti. Il concerto rientra nella rassegna </w:t>
      </w:r>
      <w:r w:rsidR="00893D3E" w:rsidRPr="00893D3E">
        <w:rPr>
          <w:rFonts w:ascii="Calibri" w:hAnsi="Calibri" w:cs="Calibri"/>
          <w:b/>
          <w:bCs/>
          <w:sz w:val="24"/>
          <w:szCs w:val="24"/>
        </w:rPr>
        <w:t xml:space="preserve">Arena Young, </w:t>
      </w:r>
      <w:r w:rsidR="00893D3E" w:rsidRPr="00852140">
        <w:rPr>
          <w:rFonts w:ascii="Calibri" w:hAnsi="Calibri" w:cs="Calibri"/>
          <w:sz w:val="24"/>
          <w:szCs w:val="24"/>
        </w:rPr>
        <w:t>il progetto artistico-formativo</w:t>
      </w:r>
      <w:r>
        <w:rPr>
          <w:rFonts w:ascii="Calibri" w:hAnsi="Calibri" w:cs="Calibri"/>
          <w:sz w:val="24"/>
          <w:szCs w:val="24"/>
        </w:rPr>
        <w:t xml:space="preserve"> di Fondazione Arena</w:t>
      </w:r>
      <w:r w:rsidR="00893D3E" w:rsidRPr="00852140">
        <w:rPr>
          <w:rFonts w:ascii="Calibri" w:hAnsi="Calibri" w:cs="Calibri"/>
          <w:sz w:val="24"/>
          <w:szCs w:val="24"/>
        </w:rPr>
        <w:t xml:space="preserve"> per scuole, giovani e famiglie</w:t>
      </w:r>
      <w:r w:rsidR="008B6135" w:rsidRPr="00852140">
        <w:rPr>
          <w:rFonts w:ascii="Calibri" w:hAnsi="Calibri" w:cs="Calibri"/>
          <w:sz w:val="24"/>
          <w:szCs w:val="24"/>
        </w:rPr>
        <w:t xml:space="preserve"> </w:t>
      </w:r>
      <w:r w:rsidR="005863F0">
        <w:rPr>
          <w:rFonts w:ascii="Calibri" w:hAnsi="Calibri" w:cs="Calibri"/>
          <w:sz w:val="24"/>
          <w:szCs w:val="24"/>
        </w:rPr>
        <w:t>realizzato anche grazie al supporto de</w:t>
      </w:r>
      <w:r w:rsidR="008B6135" w:rsidRPr="00852140">
        <w:rPr>
          <w:rFonts w:ascii="Calibri" w:hAnsi="Calibri" w:cs="Calibri"/>
          <w:sz w:val="24"/>
          <w:szCs w:val="24"/>
        </w:rPr>
        <w:t>lla</w:t>
      </w:r>
      <w:r w:rsidR="008B6135">
        <w:rPr>
          <w:rFonts w:ascii="Calibri" w:hAnsi="Calibri" w:cs="Calibri"/>
          <w:b/>
          <w:bCs/>
          <w:sz w:val="24"/>
          <w:szCs w:val="24"/>
        </w:rPr>
        <w:t xml:space="preserve"> Provincia di Verona</w:t>
      </w:r>
      <w:r w:rsidR="00893D3E">
        <w:rPr>
          <w:rFonts w:ascii="Calibri" w:hAnsi="Calibri" w:cs="Calibri"/>
          <w:sz w:val="24"/>
          <w:szCs w:val="24"/>
        </w:rPr>
        <w:t xml:space="preserve">. </w:t>
      </w:r>
    </w:p>
    <w:p w14:paraId="6BB3C268" w14:textId="4B4FCBE2" w:rsidR="00625396" w:rsidRDefault="00625396" w:rsidP="00625396">
      <w:pPr>
        <w:jc w:val="both"/>
        <w:rPr>
          <w:rFonts w:ascii="Calibri" w:hAnsi="Calibri" w:cs="Calibri"/>
          <w:sz w:val="24"/>
          <w:szCs w:val="24"/>
        </w:rPr>
      </w:pPr>
      <w:r>
        <w:rPr>
          <w:rFonts w:ascii="Calibri" w:hAnsi="Calibri" w:cs="Calibri"/>
          <w:sz w:val="24"/>
          <w:szCs w:val="24"/>
        </w:rPr>
        <w:t xml:space="preserve">A tutti i bimbi dei cori verrà distribuito uno zainetto con all’interno la merenda, grazie al sostegno di </w:t>
      </w:r>
      <w:r w:rsidRPr="003F333F">
        <w:rPr>
          <w:rFonts w:ascii="Calibri" w:hAnsi="Calibri" w:cs="Calibri"/>
          <w:b/>
          <w:bCs/>
          <w:sz w:val="24"/>
          <w:szCs w:val="24"/>
        </w:rPr>
        <w:t>Zuegg</w:t>
      </w:r>
      <w:r w:rsidRPr="003F333F">
        <w:rPr>
          <w:rFonts w:ascii="Calibri" w:hAnsi="Calibri" w:cs="Calibri"/>
          <w:sz w:val="24"/>
          <w:szCs w:val="24"/>
        </w:rPr>
        <w:t xml:space="preserve"> </w:t>
      </w:r>
      <w:r>
        <w:rPr>
          <w:rFonts w:ascii="Calibri" w:hAnsi="Calibri" w:cs="Calibri"/>
          <w:sz w:val="24"/>
          <w:szCs w:val="24"/>
        </w:rPr>
        <w:t xml:space="preserve">che fornirà i </w:t>
      </w:r>
      <w:r w:rsidRPr="003F333F">
        <w:rPr>
          <w:rFonts w:ascii="Calibri" w:hAnsi="Calibri" w:cs="Calibri"/>
          <w:sz w:val="24"/>
          <w:szCs w:val="24"/>
        </w:rPr>
        <w:t>succhi</w:t>
      </w:r>
      <w:r>
        <w:rPr>
          <w:rFonts w:ascii="Calibri" w:hAnsi="Calibri" w:cs="Calibri"/>
          <w:sz w:val="24"/>
          <w:szCs w:val="24"/>
        </w:rPr>
        <w:t xml:space="preserve"> di frutta </w:t>
      </w:r>
      <w:r w:rsidRPr="003F333F">
        <w:rPr>
          <w:rFonts w:ascii="Calibri" w:hAnsi="Calibri" w:cs="Calibri"/>
          <w:sz w:val="24"/>
          <w:szCs w:val="24"/>
        </w:rPr>
        <w:t>e</w:t>
      </w:r>
      <w:r>
        <w:rPr>
          <w:rFonts w:ascii="Calibri" w:hAnsi="Calibri" w:cs="Calibri"/>
          <w:sz w:val="24"/>
          <w:szCs w:val="24"/>
        </w:rPr>
        <w:t xml:space="preserve"> a</w:t>
      </w:r>
      <w:r w:rsidRPr="003F333F">
        <w:rPr>
          <w:rFonts w:ascii="Calibri" w:hAnsi="Calibri" w:cs="Calibri"/>
          <w:sz w:val="24"/>
          <w:szCs w:val="24"/>
        </w:rPr>
        <w:t xml:space="preserve"> </w:t>
      </w:r>
      <w:r w:rsidRPr="003F333F">
        <w:rPr>
          <w:rFonts w:ascii="Calibri" w:hAnsi="Calibri" w:cs="Calibri"/>
          <w:b/>
          <w:bCs/>
          <w:sz w:val="24"/>
          <w:szCs w:val="24"/>
        </w:rPr>
        <w:t xml:space="preserve">Bonomi </w:t>
      </w:r>
      <w:r>
        <w:rPr>
          <w:rFonts w:ascii="Calibri" w:hAnsi="Calibri" w:cs="Calibri"/>
          <w:sz w:val="24"/>
          <w:szCs w:val="24"/>
        </w:rPr>
        <w:t>che garantirà un dolce</w:t>
      </w:r>
      <w:r w:rsidR="00DD0D53">
        <w:rPr>
          <w:rFonts w:ascii="Calibri" w:hAnsi="Calibri" w:cs="Calibri"/>
          <w:sz w:val="24"/>
          <w:szCs w:val="24"/>
        </w:rPr>
        <w:t>tto</w:t>
      </w:r>
      <w:r>
        <w:rPr>
          <w:rFonts w:ascii="Calibri" w:hAnsi="Calibri" w:cs="Calibri"/>
          <w:sz w:val="24"/>
          <w:szCs w:val="24"/>
        </w:rPr>
        <w:t xml:space="preserve"> da forno.</w:t>
      </w:r>
    </w:p>
    <w:p w14:paraId="6372332D" w14:textId="1A8766E5" w:rsidR="009B79D7" w:rsidRPr="00DA7CAA" w:rsidRDefault="004A6FF8" w:rsidP="00492B87">
      <w:pPr>
        <w:jc w:val="both"/>
        <w:rPr>
          <w:rFonts w:ascii="Calibri" w:hAnsi="Calibri" w:cs="Calibri"/>
          <w:b/>
          <w:bCs/>
          <w:sz w:val="24"/>
          <w:szCs w:val="24"/>
        </w:rPr>
      </w:pPr>
      <w:r>
        <w:rPr>
          <w:rFonts w:ascii="Calibri" w:hAnsi="Calibri" w:cs="Calibri"/>
          <w:sz w:val="24"/>
          <w:szCs w:val="24"/>
        </w:rPr>
        <w:t xml:space="preserve">Ispirato alla poesia di Gianni Rodari, contenuta nel volume </w:t>
      </w:r>
      <w:r w:rsidRPr="003F2FDF">
        <w:rPr>
          <w:rFonts w:ascii="Calibri" w:hAnsi="Calibri" w:cs="Calibri"/>
          <w:i/>
          <w:iCs/>
          <w:sz w:val="24"/>
          <w:szCs w:val="24"/>
        </w:rPr>
        <w:t>Filastrocche in cielo e in terra</w:t>
      </w:r>
      <w:r w:rsidRPr="003F2FDF">
        <w:rPr>
          <w:rFonts w:ascii="Calibri" w:hAnsi="Calibri" w:cs="Calibri"/>
          <w:sz w:val="24"/>
          <w:szCs w:val="24"/>
        </w:rPr>
        <w:t xml:space="preserve"> pubblicato per la prima volta nel 1960, </w:t>
      </w:r>
      <w:r>
        <w:rPr>
          <w:rFonts w:ascii="Calibri" w:hAnsi="Calibri" w:cs="Calibri"/>
          <w:sz w:val="24"/>
          <w:szCs w:val="24"/>
        </w:rPr>
        <w:t xml:space="preserve">lo spettacolo sarà un connubio di </w:t>
      </w:r>
      <w:r w:rsidRPr="003F2FDF">
        <w:rPr>
          <w:rFonts w:ascii="Calibri" w:hAnsi="Calibri" w:cs="Calibri"/>
          <w:sz w:val="24"/>
          <w:szCs w:val="24"/>
        </w:rPr>
        <w:t xml:space="preserve">musica, intrattenimento e solidarietà. </w:t>
      </w:r>
      <w:r w:rsidR="00E211BE">
        <w:rPr>
          <w:rFonts w:ascii="Calibri" w:hAnsi="Calibri" w:cs="Calibri"/>
          <w:sz w:val="24"/>
          <w:szCs w:val="24"/>
        </w:rPr>
        <w:t>Centinaia</w:t>
      </w:r>
      <w:r w:rsidR="00492B87" w:rsidRPr="00492B87">
        <w:rPr>
          <w:rFonts w:ascii="Calibri" w:hAnsi="Calibri" w:cs="Calibri"/>
          <w:sz w:val="24"/>
          <w:szCs w:val="24"/>
        </w:rPr>
        <w:t xml:space="preserve"> di voci in un unico coro d’amore e fratellanza:</w:t>
      </w:r>
      <w:r w:rsidR="00E46A57">
        <w:rPr>
          <w:rFonts w:ascii="Calibri" w:hAnsi="Calibri" w:cs="Calibri"/>
          <w:sz w:val="24"/>
          <w:szCs w:val="24"/>
        </w:rPr>
        <w:t xml:space="preserve"> </w:t>
      </w:r>
      <w:r w:rsidR="00DA7CAA" w:rsidRPr="00DD0D53">
        <w:rPr>
          <w:rFonts w:ascii="Calibri" w:hAnsi="Calibri" w:cs="Calibri"/>
          <w:b/>
          <w:bCs/>
          <w:sz w:val="24"/>
          <w:szCs w:val="24"/>
        </w:rPr>
        <w:t xml:space="preserve">l’evento </w:t>
      </w:r>
      <w:r w:rsidR="00E46A57" w:rsidRPr="00DD0D53">
        <w:rPr>
          <w:rFonts w:ascii="Calibri" w:hAnsi="Calibri" w:cs="Calibri"/>
          <w:b/>
          <w:bCs/>
          <w:sz w:val="24"/>
          <w:szCs w:val="24"/>
        </w:rPr>
        <w:t>sosterrà</w:t>
      </w:r>
      <w:r w:rsidR="00F72A0C" w:rsidRPr="00DA7CAA">
        <w:rPr>
          <w:rFonts w:ascii="Calibri" w:hAnsi="Calibri" w:cs="Calibri"/>
          <w:b/>
          <w:bCs/>
          <w:sz w:val="24"/>
          <w:szCs w:val="24"/>
        </w:rPr>
        <w:t xml:space="preserve"> </w:t>
      </w:r>
      <w:r w:rsidR="00E01102" w:rsidRPr="00DA7CAA">
        <w:rPr>
          <w:rFonts w:ascii="Calibri" w:hAnsi="Calibri" w:cs="Calibri"/>
          <w:b/>
          <w:bCs/>
          <w:sz w:val="24"/>
          <w:szCs w:val="24"/>
        </w:rPr>
        <w:t>Operazione Pane</w:t>
      </w:r>
      <w:r w:rsidR="009B79D7" w:rsidRPr="00DA7CAA">
        <w:rPr>
          <w:rFonts w:ascii="Calibri" w:hAnsi="Calibri" w:cs="Calibri"/>
          <w:b/>
          <w:bCs/>
          <w:sz w:val="24"/>
          <w:szCs w:val="24"/>
        </w:rPr>
        <w:t xml:space="preserve">, </w:t>
      </w:r>
      <w:r w:rsidR="00E01102" w:rsidRPr="00DA7CAA">
        <w:rPr>
          <w:rFonts w:ascii="Calibri" w:hAnsi="Calibri" w:cs="Calibri"/>
          <w:b/>
          <w:bCs/>
          <w:sz w:val="24"/>
          <w:szCs w:val="24"/>
        </w:rPr>
        <w:t xml:space="preserve">la campagna di Antoniano, abbinata allo Zecchino d’Oro, che </w:t>
      </w:r>
      <w:r w:rsidR="007224B5" w:rsidRPr="00DA7CAA">
        <w:rPr>
          <w:rFonts w:ascii="Calibri" w:hAnsi="Calibri" w:cs="Calibri"/>
          <w:b/>
          <w:bCs/>
          <w:sz w:val="24"/>
          <w:szCs w:val="24"/>
        </w:rPr>
        <w:t>supporta</w:t>
      </w:r>
      <w:r w:rsidR="00E01102" w:rsidRPr="00DA7CAA">
        <w:rPr>
          <w:rFonts w:ascii="Calibri" w:hAnsi="Calibri" w:cs="Calibri"/>
          <w:b/>
          <w:bCs/>
          <w:sz w:val="24"/>
          <w:szCs w:val="24"/>
        </w:rPr>
        <w:t xml:space="preserve"> 20 mense francescane in Italia e 5 nel mondo</w:t>
      </w:r>
      <w:r w:rsidR="007224B5" w:rsidRPr="00DA7CAA">
        <w:rPr>
          <w:rFonts w:ascii="Calibri" w:hAnsi="Calibri" w:cs="Calibri"/>
          <w:b/>
          <w:bCs/>
          <w:sz w:val="24"/>
          <w:szCs w:val="24"/>
        </w:rPr>
        <w:t xml:space="preserve">, accogliendo </w:t>
      </w:r>
      <w:r w:rsidR="00E01102" w:rsidRPr="00DA7CAA">
        <w:rPr>
          <w:rFonts w:ascii="Calibri" w:hAnsi="Calibri" w:cs="Calibri"/>
          <w:b/>
          <w:bCs/>
          <w:sz w:val="24"/>
          <w:szCs w:val="24"/>
        </w:rPr>
        <w:t>persone e famiglie</w:t>
      </w:r>
      <w:r w:rsidR="00492B87" w:rsidRPr="00DA7CAA">
        <w:rPr>
          <w:rFonts w:ascii="Calibri" w:hAnsi="Calibri" w:cs="Calibri"/>
          <w:b/>
          <w:bCs/>
          <w:sz w:val="24"/>
          <w:szCs w:val="24"/>
        </w:rPr>
        <w:t xml:space="preserve"> in difficoltà.</w:t>
      </w:r>
    </w:p>
    <w:p w14:paraId="2230A9E9" w14:textId="06CEC68A" w:rsidR="003A5CE8" w:rsidRPr="000512B8" w:rsidRDefault="009772A4" w:rsidP="003F2FDF">
      <w:pPr>
        <w:jc w:val="both"/>
        <w:rPr>
          <w:rFonts w:ascii="Calibri" w:hAnsi="Calibri" w:cs="Calibri"/>
          <w:sz w:val="24"/>
          <w:szCs w:val="24"/>
        </w:rPr>
      </w:pPr>
      <w:r w:rsidRPr="009772A4">
        <w:rPr>
          <w:rFonts w:ascii="Calibri" w:hAnsi="Calibri" w:cs="Calibri"/>
          <w:sz w:val="24"/>
          <w:szCs w:val="24"/>
        </w:rPr>
        <w:t>I biglietti, 5 euro per gli under 14 e gli over 65 e 10 euro per gli adulti, s</w:t>
      </w:r>
      <w:r w:rsidR="009B79D7">
        <w:rPr>
          <w:rFonts w:ascii="Calibri" w:hAnsi="Calibri" w:cs="Calibri"/>
          <w:sz w:val="24"/>
          <w:szCs w:val="24"/>
        </w:rPr>
        <w:t>on</w:t>
      </w:r>
      <w:r w:rsidRPr="009772A4">
        <w:rPr>
          <w:rFonts w:ascii="Calibri" w:hAnsi="Calibri" w:cs="Calibri"/>
          <w:sz w:val="24"/>
          <w:szCs w:val="24"/>
        </w:rPr>
        <w:t>o in vendita sul sito arena.it, all’interno del circuito Ticketone e alla biglietteria dell’Arena a Verona.</w:t>
      </w:r>
      <w:r w:rsidR="003A5CE8" w:rsidRPr="000512B8">
        <w:rPr>
          <w:rFonts w:ascii="Calibri" w:hAnsi="Calibri" w:cs="Calibri"/>
          <w:sz w:val="24"/>
          <w:szCs w:val="24"/>
        </w:rPr>
        <w:t xml:space="preserve"> </w:t>
      </w:r>
    </w:p>
    <w:p w14:paraId="2075875B" w14:textId="115D692F" w:rsidR="00E211BE" w:rsidRDefault="00B36CD6" w:rsidP="00CE2720">
      <w:pPr>
        <w:jc w:val="both"/>
        <w:rPr>
          <w:rFonts w:ascii="Calibri" w:hAnsi="Calibri" w:cs="Calibri"/>
          <w:sz w:val="24"/>
          <w:szCs w:val="24"/>
        </w:rPr>
      </w:pPr>
      <w:r w:rsidRPr="00B36CD6">
        <w:rPr>
          <w:rFonts w:ascii="Calibri" w:hAnsi="Calibri" w:cs="Calibri"/>
          <w:b/>
          <w:bCs/>
          <w:sz w:val="24"/>
          <w:szCs w:val="24"/>
        </w:rPr>
        <w:t>Cecilia Gasdia, Sovrintendente Fondazione Arena di Verona</w:t>
      </w:r>
      <w:r>
        <w:rPr>
          <w:rFonts w:ascii="Calibri" w:hAnsi="Calibri" w:cs="Calibri"/>
          <w:sz w:val="24"/>
          <w:szCs w:val="24"/>
        </w:rPr>
        <w:t>: “</w:t>
      </w:r>
      <w:r w:rsidRPr="00CE2720">
        <w:rPr>
          <w:rFonts w:ascii="Calibri" w:hAnsi="Calibri" w:cs="Calibri"/>
          <w:i/>
          <w:iCs/>
          <w:sz w:val="24"/>
          <w:szCs w:val="24"/>
        </w:rPr>
        <w:t>Si realizza finalmente un sogno. Mai come ora l’attenzione di Fondazione Arena per i bambini e le famiglie è centrale</w:t>
      </w:r>
      <w:r w:rsidR="00CE2720">
        <w:rPr>
          <w:rFonts w:ascii="Calibri" w:hAnsi="Calibri" w:cs="Calibri"/>
          <w:i/>
          <w:iCs/>
          <w:sz w:val="24"/>
          <w:szCs w:val="24"/>
        </w:rPr>
        <w:t>.</w:t>
      </w:r>
      <w:r w:rsidRPr="00CE2720">
        <w:rPr>
          <w:rFonts w:ascii="Calibri" w:hAnsi="Calibri" w:cs="Calibri"/>
          <w:i/>
          <w:iCs/>
          <w:sz w:val="24"/>
          <w:szCs w:val="24"/>
        </w:rPr>
        <w:t xml:space="preserve"> Il canto e la musica sono strumento di crescita e di condivisione, alcuni di questi piccoli artisti potrebbero essere i cantanti e </w:t>
      </w:r>
      <w:r w:rsidR="00CE2720" w:rsidRPr="00CE2720">
        <w:rPr>
          <w:rFonts w:ascii="Calibri" w:hAnsi="Calibri" w:cs="Calibri"/>
          <w:i/>
          <w:iCs/>
          <w:sz w:val="24"/>
          <w:szCs w:val="24"/>
        </w:rPr>
        <w:t xml:space="preserve">i </w:t>
      </w:r>
      <w:r w:rsidRPr="00CE2720">
        <w:rPr>
          <w:rFonts w:ascii="Calibri" w:hAnsi="Calibri" w:cs="Calibri"/>
          <w:i/>
          <w:iCs/>
          <w:sz w:val="24"/>
          <w:szCs w:val="24"/>
        </w:rPr>
        <w:t>musicisti di domani o il pubblico dei nostri teatri. Sono certa che questo binomio tra lo Zecchino d’Oro, di cui tutti noi siamo figli, e l’opera lirica</w:t>
      </w:r>
      <w:r w:rsidR="00CE2720" w:rsidRPr="00CE2720">
        <w:rPr>
          <w:rFonts w:ascii="Calibri" w:hAnsi="Calibri" w:cs="Calibri"/>
          <w:i/>
          <w:iCs/>
          <w:sz w:val="24"/>
          <w:szCs w:val="24"/>
        </w:rPr>
        <w:t xml:space="preserve"> darà vita ad un evento incredibile</w:t>
      </w:r>
      <w:r w:rsidR="00CE2720">
        <w:rPr>
          <w:rFonts w:ascii="Calibri" w:hAnsi="Calibri" w:cs="Calibri"/>
          <w:i/>
          <w:iCs/>
          <w:sz w:val="24"/>
          <w:szCs w:val="24"/>
        </w:rPr>
        <w:t xml:space="preserve"> e ad un bellissimo pomeriggio sotto il cielo dell’Arena di Verona</w:t>
      </w:r>
      <w:r w:rsidR="00CE2720">
        <w:rPr>
          <w:rFonts w:ascii="Calibri" w:hAnsi="Calibri" w:cs="Calibri"/>
          <w:sz w:val="24"/>
          <w:szCs w:val="24"/>
        </w:rPr>
        <w:t xml:space="preserve">”. </w:t>
      </w:r>
      <w:r>
        <w:rPr>
          <w:rFonts w:ascii="Calibri" w:hAnsi="Calibri" w:cs="Calibri"/>
          <w:sz w:val="24"/>
          <w:szCs w:val="24"/>
        </w:rPr>
        <w:t xml:space="preserve"> </w:t>
      </w:r>
    </w:p>
    <w:p w14:paraId="2DAA1847" w14:textId="4DABD1EA" w:rsidR="00B36CD6" w:rsidRDefault="00B36CD6" w:rsidP="00B36CD6">
      <w:pPr>
        <w:jc w:val="both"/>
        <w:rPr>
          <w:rFonts w:ascii="Calibri" w:hAnsi="Calibri" w:cs="Calibri"/>
          <w:sz w:val="24"/>
          <w:szCs w:val="24"/>
        </w:rPr>
      </w:pPr>
      <w:r w:rsidRPr="00B36CD6">
        <w:rPr>
          <w:rFonts w:ascii="Calibri" w:hAnsi="Calibri" w:cs="Calibri"/>
          <w:b/>
          <w:bCs/>
          <w:sz w:val="24"/>
          <w:szCs w:val="24"/>
        </w:rPr>
        <w:t xml:space="preserve">Pietro Trincanato, </w:t>
      </w:r>
      <w:r w:rsidR="00CE2720">
        <w:rPr>
          <w:rFonts w:ascii="Calibri" w:hAnsi="Calibri" w:cs="Calibri"/>
          <w:b/>
          <w:bCs/>
          <w:sz w:val="24"/>
          <w:szCs w:val="24"/>
        </w:rPr>
        <w:t>C</w:t>
      </w:r>
      <w:r w:rsidRPr="00B36CD6">
        <w:rPr>
          <w:rFonts w:ascii="Calibri" w:hAnsi="Calibri" w:cs="Calibri"/>
          <w:b/>
          <w:bCs/>
          <w:sz w:val="24"/>
          <w:szCs w:val="24"/>
        </w:rPr>
        <w:t>onsigliere del Comune di Verona</w:t>
      </w:r>
      <w:r>
        <w:rPr>
          <w:rFonts w:ascii="Calibri" w:hAnsi="Calibri" w:cs="Calibri"/>
          <w:sz w:val="24"/>
          <w:szCs w:val="24"/>
        </w:rPr>
        <w:t>: “</w:t>
      </w:r>
      <w:r w:rsidRPr="00CE2720">
        <w:rPr>
          <w:rFonts w:ascii="Calibri" w:hAnsi="Calibri" w:cs="Calibri"/>
          <w:i/>
          <w:iCs/>
          <w:sz w:val="24"/>
          <w:szCs w:val="24"/>
        </w:rPr>
        <w:t>L'Arena non è soltanto il monumento più celebre di Verona, ma è anche il luogo in cui le naturali vocazioni della città per la musica e la cultura si trasformano in un'esperienza collettiva unica e irreperibile. Un'esperienza che siamo felici di condividere con coloro che non saranno soltanto il pubblico, ma anche gli artisti, i cantanti e i musicisti di domani. Come adulti, abbiamo il dovere e la responsabilità di preservare il patrimonio culturale per le nuove generazioni, e occasioni come questa sono il modo migliore per dimostrare a tantissimi bambini e bambine che questa importante eredità è anche, e soprattutto, loro</w:t>
      </w:r>
      <w:r>
        <w:rPr>
          <w:rFonts w:ascii="Calibri" w:hAnsi="Calibri" w:cs="Calibri"/>
          <w:sz w:val="24"/>
          <w:szCs w:val="24"/>
        </w:rPr>
        <w:t>”</w:t>
      </w:r>
      <w:r w:rsidRPr="00B36CD6">
        <w:rPr>
          <w:rFonts w:ascii="Calibri" w:hAnsi="Calibri" w:cs="Calibri"/>
          <w:sz w:val="24"/>
          <w:szCs w:val="24"/>
        </w:rPr>
        <w:t>.</w:t>
      </w:r>
    </w:p>
    <w:p w14:paraId="4B22A6DE" w14:textId="427AC976" w:rsidR="004729DF" w:rsidRPr="004729DF" w:rsidRDefault="004729DF" w:rsidP="00B36CD6">
      <w:pPr>
        <w:jc w:val="both"/>
        <w:rPr>
          <w:rFonts w:ascii="Calibri" w:hAnsi="Calibri" w:cs="Calibri"/>
          <w:i/>
          <w:iCs/>
          <w:sz w:val="24"/>
          <w:szCs w:val="24"/>
        </w:rPr>
      </w:pPr>
      <w:r w:rsidRPr="004729DF">
        <w:rPr>
          <w:rFonts w:ascii="Calibri" w:hAnsi="Calibri" w:cs="Calibri"/>
          <w:b/>
          <w:bCs/>
          <w:sz w:val="24"/>
          <w:szCs w:val="24"/>
        </w:rPr>
        <w:t>Fr</w:t>
      </w:r>
      <w:r w:rsidRPr="004729DF">
        <w:rPr>
          <w:rFonts w:ascii="Calibri" w:hAnsi="Calibri" w:cs="Calibri"/>
          <w:b/>
          <w:bCs/>
          <w:sz w:val="24"/>
          <w:szCs w:val="24"/>
        </w:rPr>
        <w:t xml:space="preserve">a </w:t>
      </w:r>
      <w:r w:rsidRPr="004729DF">
        <w:rPr>
          <w:rFonts w:ascii="Calibri" w:hAnsi="Calibri" w:cs="Calibri"/>
          <w:b/>
          <w:bCs/>
          <w:sz w:val="24"/>
          <w:szCs w:val="24"/>
        </w:rPr>
        <w:t>Giampaolo Cavalli, Direttore dell’Antoniano di Bologna</w:t>
      </w:r>
      <w:r>
        <w:rPr>
          <w:rFonts w:ascii="Calibri" w:hAnsi="Calibri" w:cs="Calibri"/>
          <w:sz w:val="24"/>
          <w:szCs w:val="24"/>
        </w:rPr>
        <w:t xml:space="preserve">: </w:t>
      </w:r>
      <w:r w:rsidRPr="004729DF">
        <w:rPr>
          <w:rFonts w:ascii="Calibri" w:hAnsi="Calibri" w:cs="Calibri"/>
          <w:i/>
          <w:iCs/>
          <w:sz w:val="24"/>
          <w:szCs w:val="24"/>
        </w:rPr>
        <w:t>"Siamo molto felici di poter partecipare a questo evento dove i bambini e la musica saranno i protagonisti. Ringrazio gli organizzatori di “Il cielo è d</w:t>
      </w:r>
      <w:r>
        <w:rPr>
          <w:rFonts w:ascii="Calibri" w:hAnsi="Calibri" w:cs="Calibri"/>
          <w:i/>
          <w:iCs/>
          <w:sz w:val="24"/>
          <w:szCs w:val="24"/>
        </w:rPr>
        <w:t>i</w:t>
      </w:r>
      <w:r w:rsidRPr="004729DF">
        <w:rPr>
          <w:rFonts w:ascii="Calibri" w:hAnsi="Calibri" w:cs="Calibri"/>
          <w:i/>
          <w:iCs/>
          <w:sz w:val="24"/>
          <w:szCs w:val="24"/>
        </w:rPr>
        <w:t xml:space="preserve"> tutti”</w:t>
      </w:r>
      <w:r>
        <w:rPr>
          <w:rFonts w:ascii="Calibri" w:hAnsi="Calibri" w:cs="Calibri"/>
          <w:i/>
          <w:iCs/>
          <w:sz w:val="24"/>
          <w:szCs w:val="24"/>
        </w:rPr>
        <w:t xml:space="preserve"> </w:t>
      </w:r>
      <w:r w:rsidRPr="004729DF">
        <w:rPr>
          <w:rFonts w:ascii="Calibri" w:hAnsi="Calibri" w:cs="Calibri"/>
          <w:i/>
          <w:iCs/>
          <w:sz w:val="24"/>
          <w:szCs w:val="24"/>
        </w:rPr>
        <w:t xml:space="preserve">che sostiene Operazione pane e aiuta famiglie e bambini in difficoltà. Unire un evento </w:t>
      </w:r>
      <w:r w:rsidRPr="004729DF">
        <w:rPr>
          <w:rFonts w:ascii="Calibri" w:hAnsi="Calibri" w:cs="Calibri"/>
          <w:i/>
          <w:iCs/>
          <w:sz w:val="24"/>
          <w:szCs w:val="24"/>
        </w:rPr>
        <w:lastRenderedPageBreak/>
        <w:t>per i bambini a un evento per la solidarietà ci racconta quanto la musica può fare. La solidarietà diventa possibilità di speranza, e la speranza è l’unico motivo per cui continuiamo a sognare".</w:t>
      </w:r>
    </w:p>
    <w:p w14:paraId="378B9886" w14:textId="18F95A42" w:rsidR="00B36CD6" w:rsidRDefault="00B36CD6" w:rsidP="00B36CD6">
      <w:pPr>
        <w:jc w:val="both"/>
        <w:rPr>
          <w:rFonts w:ascii="Calibri" w:hAnsi="Calibri" w:cs="Calibri"/>
          <w:sz w:val="24"/>
          <w:szCs w:val="24"/>
        </w:rPr>
      </w:pPr>
      <w:r w:rsidRPr="00B36CD6">
        <w:rPr>
          <w:rFonts w:ascii="Calibri" w:hAnsi="Calibri" w:cs="Calibri"/>
          <w:b/>
          <w:bCs/>
          <w:sz w:val="24"/>
          <w:szCs w:val="24"/>
        </w:rPr>
        <w:t>Riccardo Acquaviva</w:t>
      </w:r>
      <w:r w:rsidRPr="00B36CD6">
        <w:rPr>
          <w:rFonts w:ascii="Calibri" w:hAnsi="Calibri" w:cs="Calibri"/>
          <w:sz w:val="24"/>
          <w:szCs w:val="24"/>
        </w:rPr>
        <w:t xml:space="preserve">, </w:t>
      </w:r>
      <w:r w:rsidRPr="00B36CD6">
        <w:rPr>
          <w:rFonts w:ascii="Calibri" w:hAnsi="Calibri" w:cs="Calibri"/>
          <w:b/>
          <w:bCs/>
          <w:sz w:val="24"/>
          <w:szCs w:val="24"/>
        </w:rPr>
        <w:t>Responsabile Comunicazione Generali Country Italia</w:t>
      </w:r>
      <w:r w:rsidRPr="00B36CD6">
        <w:rPr>
          <w:rFonts w:ascii="Calibri" w:hAnsi="Calibri" w:cs="Calibri"/>
          <w:sz w:val="24"/>
          <w:szCs w:val="24"/>
        </w:rPr>
        <w:t>, ha dichiarato: “</w:t>
      </w:r>
      <w:r w:rsidRPr="00B36CD6">
        <w:rPr>
          <w:rFonts w:ascii="Calibri" w:hAnsi="Calibri" w:cs="Calibri"/>
          <w:i/>
          <w:iCs/>
          <w:sz w:val="24"/>
          <w:szCs w:val="24"/>
        </w:rPr>
        <w:t>In qualità di soci fondatori e di sponsor del più grande teatro all’aperto del mondo, siamo davvero orgogliosi di organizzare e contribuire alla realizzazione di questo evento musicale e culturale. Abbiamo scelto di essere anche Family Partner dell’Arena di Verona perché siamo convinti che avvicinare le nuove generazioni alla cultura significa investire nel futuro, nella crescita dei territori e delle comunità. Significa mettere al centro le famiglie, far crescere il capitale delle relazioni e delle connessioni</w:t>
      </w:r>
      <w:r w:rsidRPr="00B36CD6">
        <w:rPr>
          <w:rFonts w:ascii="Calibri" w:hAnsi="Calibri" w:cs="Calibri"/>
          <w:sz w:val="24"/>
          <w:szCs w:val="24"/>
        </w:rPr>
        <w:t>”.</w:t>
      </w:r>
    </w:p>
    <w:p w14:paraId="5E38A309" w14:textId="39F1D0AD" w:rsidR="00B36CD6" w:rsidRDefault="008802FB" w:rsidP="00B36CD6">
      <w:pPr>
        <w:jc w:val="both"/>
        <w:rPr>
          <w:rFonts w:ascii="Calibri" w:hAnsi="Calibri" w:cs="Calibri"/>
          <w:sz w:val="24"/>
          <w:szCs w:val="24"/>
        </w:rPr>
      </w:pPr>
      <w:r w:rsidRPr="008802FB">
        <w:rPr>
          <w:rFonts w:ascii="Calibri" w:hAnsi="Calibri" w:cs="Calibri"/>
          <w:b/>
          <w:bCs/>
          <w:sz w:val="24"/>
          <w:szCs w:val="24"/>
        </w:rPr>
        <w:t>Stefano Trespidi, Vicedirettore artistico di Fondazione Arena</w:t>
      </w:r>
      <w:r>
        <w:rPr>
          <w:rFonts w:ascii="Calibri" w:hAnsi="Calibri" w:cs="Calibri"/>
          <w:sz w:val="24"/>
          <w:szCs w:val="24"/>
        </w:rPr>
        <w:t>: “</w:t>
      </w:r>
      <w:r w:rsidRPr="003408BC">
        <w:rPr>
          <w:rFonts w:ascii="Calibri" w:hAnsi="Calibri" w:cs="Calibri"/>
          <w:i/>
          <w:iCs/>
          <w:sz w:val="24"/>
          <w:szCs w:val="24"/>
        </w:rPr>
        <w:t>Far arrivare da tutta Italia 800 bambini non sarà semplice, ma grazie all’Antoniano, e alla sua rete capillare, e a Generali Italia che ci sostiene anche in questa meravigliosa avventura, realizzeremo un evento unico nel suo genere. I bambini sono speranza, sono futuro, vogliamo riempire l’Arena di famiglie e regalare loro un pomeriggio di gioia all’insegna della musica e del canto</w:t>
      </w:r>
      <w:r>
        <w:rPr>
          <w:rFonts w:ascii="Calibri" w:hAnsi="Calibri" w:cs="Calibri"/>
          <w:sz w:val="24"/>
          <w:szCs w:val="24"/>
        </w:rPr>
        <w:t xml:space="preserve">”. </w:t>
      </w:r>
    </w:p>
    <w:p w14:paraId="727DC0AF" w14:textId="736FDEAE" w:rsidR="008802FB" w:rsidRDefault="004729DF" w:rsidP="004729DF">
      <w:pPr>
        <w:jc w:val="both"/>
        <w:rPr>
          <w:rFonts w:ascii="Calibri" w:hAnsi="Calibri" w:cs="Calibri"/>
          <w:i/>
          <w:iCs/>
          <w:sz w:val="24"/>
          <w:szCs w:val="24"/>
        </w:rPr>
      </w:pPr>
      <w:r w:rsidRPr="004729DF">
        <w:rPr>
          <w:rFonts w:ascii="Calibri" w:hAnsi="Calibri" w:cs="Calibri"/>
          <w:b/>
          <w:bCs/>
          <w:sz w:val="24"/>
          <w:szCs w:val="24"/>
        </w:rPr>
        <w:t>Margherita Gamberini, Direttrice del Piccolo Coro dell’Antoniano</w:t>
      </w:r>
      <w:r>
        <w:rPr>
          <w:rFonts w:ascii="Calibri" w:hAnsi="Calibri" w:cs="Calibri"/>
          <w:sz w:val="24"/>
          <w:szCs w:val="24"/>
        </w:rPr>
        <w:t xml:space="preserve">: </w:t>
      </w:r>
      <w:r w:rsidRPr="004729DF">
        <w:rPr>
          <w:rFonts w:ascii="Calibri" w:hAnsi="Calibri" w:cs="Calibri"/>
          <w:i/>
          <w:iCs/>
          <w:sz w:val="24"/>
          <w:szCs w:val="24"/>
        </w:rPr>
        <w:t>"È un onore partecipare a questo evento, è la prima volta che salgo sul palco dell’Arena di Verona. Saremo in tantissimi, 800 bambini provenienti da realtà diverse tutti insieme, e ci si esprimerà in un unico modo uguale per tutti, attraverso la musica. Sarà ed è un’emozione grande per me e per il Maestro Stefano Nanni. Ci lasceremo guidare dalla musica perché il bello della musica è farla insieme".</w:t>
      </w:r>
    </w:p>
    <w:p w14:paraId="5CEED56A" w14:textId="77777777" w:rsidR="00FD4207" w:rsidRPr="004729DF" w:rsidRDefault="00FD4207" w:rsidP="004729DF">
      <w:pPr>
        <w:jc w:val="both"/>
        <w:rPr>
          <w:rFonts w:ascii="Calibri" w:hAnsi="Calibri" w:cs="Calibri"/>
          <w:i/>
          <w:iCs/>
          <w:sz w:val="24"/>
          <w:szCs w:val="24"/>
        </w:rPr>
      </w:pPr>
    </w:p>
    <w:p w14:paraId="1F20FC8A" w14:textId="631F00CD" w:rsidR="0065155C" w:rsidRPr="00625396" w:rsidRDefault="0065155C" w:rsidP="0065155C">
      <w:pPr>
        <w:jc w:val="both"/>
        <w:rPr>
          <w:rFonts w:ascii="Calibri" w:hAnsi="Calibri" w:cs="Calibri"/>
          <w:sz w:val="20"/>
          <w:szCs w:val="20"/>
        </w:rPr>
      </w:pPr>
      <w:r w:rsidRPr="00625396">
        <w:rPr>
          <w:rFonts w:ascii="Calibri" w:hAnsi="Calibri" w:cs="Calibri"/>
          <w:sz w:val="20"/>
          <w:szCs w:val="20"/>
        </w:rPr>
        <w:t>L’</w:t>
      </w:r>
      <w:r w:rsidRPr="00625396">
        <w:rPr>
          <w:rFonts w:ascii="Calibri" w:hAnsi="Calibri" w:cs="Calibri"/>
          <w:b/>
          <w:bCs/>
          <w:sz w:val="20"/>
          <w:szCs w:val="20"/>
        </w:rPr>
        <w:t>Antoniano</w:t>
      </w:r>
      <w:r w:rsidRPr="00625396">
        <w:rPr>
          <w:rFonts w:ascii="Calibri" w:hAnsi="Calibri" w:cs="Calibri"/>
          <w:sz w:val="20"/>
          <w:szCs w:val="20"/>
        </w:rPr>
        <w:t>, oggi diretto da </w:t>
      </w:r>
      <w:r w:rsidRPr="00625396">
        <w:rPr>
          <w:rFonts w:ascii="Calibri" w:hAnsi="Calibri" w:cs="Calibri"/>
          <w:b/>
          <w:bCs/>
          <w:sz w:val="20"/>
          <w:szCs w:val="20"/>
        </w:rPr>
        <w:t>fr. Giampaolo Cavalli</w:t>
      </w:r>
      <w:r w:rsidRPr="00625396">
        <w:rPr>
          <w:rFonts w:ascii="Calibri" w:hAnsi="Calibri" w:cs="Calibri"/>
          <w:sz w:val="20"/>
          <w:szCs w:val="20"/>
        </w:rPr>
        <w:t xml:space="preserve">, nasce nel 1954 a Bologna dal desiderio di Padre Ernesto Caroli di mettersi al servizio dei più svantaggiati, valorizzando in parallelo il talento dei più giovani. Alla distribuzione di pasti caldi presso la mensa di Bologna e alle attività di sostegno per i più bisognosi, si affiancano lo </w:t>
      </w:r>
      <w:r w:rsidRPr="00625396">
        <w:rPr>
          <w:rFonts w:ascii="Calibri" w:hAnsi="Calibri" w:cs="Calibri"/>
          <w:b/>
          <w:bCs/>
          <w:i/>
          <w:iCs/>
          <w:sz w:val="20"/>
          <w:szCs w:val="20"/>
        </w:rPr>
        <w:t>Zecchino d'Oro</w:t>
      </w:r>
      <w:r w:rsidRPr="00625396">
        <w:rPr>
          <w:rFonts w:ascii="Calibri" w:hAnsi="Calibri" w:cs="Calibri"/>
          <w:sz w:val="20"/>
          <w:szCs w:val="20"/>
        </w:rPr>
        <w:t> (1959) e il </w:t>
      </w:r>
      <w:r w:rsidRPr="00625396">
        <w:rPr>
          <w:rFonts w:ascii="Calibri" w:hAnsi="Calibri" w:cs="Calibri"/>
          <w:b/>
          <w:bCs/>
          <w:i/>
          <w:iCs/>
          <w:sz w:val="20"/>
          <w:szCs w:val="20"/>
        </w:rPr>
        <w:t>Piccolo Coro dell’Antoniano </w:t>
      </w:r>
      <w:r w:rsidRPr="00625396">
        <w:rPr>
          <w:rFonts w:ascii="Calibri" w:hAnsi="Calibri" w:cs="Calibri"/>
          <w:sz w:val="20"/>
          <w:szCs w:val="20"/>
        </w:rPr>
        <w:t>(1963): due realtà nate dal desiderio di diffondere valori quali solidarietà, accoglienza, fraternità e cura per gli altri e per la terra. Grazie alle attività dello Zecchino d’Oro e di tanti generosi donatori, negli anni è stato possibile sostenere i numerosi progetti sociali di Antoniano e ampliare la rete di mense francescane che, in Italia e nel mondo, offrono pasti e cure attraverso la campagna “</w:t>
      </w:r>
      <w:r w:rsidRPr="00625396">
        <w:rPr>
          <w:rFonts w:ascii="Calibri" w:hAnsi="Calibri" w:cs="Calibri"/>
          <w:b/>
          <w:bCs/>
          <w:sz w:val="20"/>
          <w:szCs w:val="20"/>
        </w:rPr>
        <w:t>Operazione Pane</w:t>
      </w:r>
      <w:r w:rsidRPr="00625396">
        <w:rPr>
          <w:rFonts w:ascii="Calibri" w:hAnsi="Calibri" w:cs="Calibri"/>
          <w:sz w:val="20"/>
          <w:szCs w:val="20"/>
        </w:rPr>
        <w:t xml:space="preserve">”. Attualmente si contano 20 mense nella Penisola, 1 in Siria, 3 in Ucraina e 1 in Romania. Musica e solidarietà trovano spazio anche nelle attività del </w:t>
      </w:r>
      <w:r w:rsidRPr="00625396">
        <w:rPr>
          <w:rFonts w:ascii="Calibri" w:hAnsi="Calibri" w:cs="Calibri"/>
          <w:b/>
          <w:bCs/>
          <w:sz w:val="20"/>
          <w:szCs w:val="20"/>
        </w:rPr>
        <w:t>Centro Terapeutico</w:t>
      </w:r>
      <w:r w:rsidRPr="00625396">
        <w:rPr>
          <w:rFonts w:ascii="Calibri" w:hAnsi="Calibri" w:cs="Calibri"/>
          <w:sz w:val="20"/>
          <w:szCs w:val="20"/>
        </w:rPr>
        <w:t xml:space="preserve"> aperto a Bologna negli anni Ottanta, dove, attraverso un approccio multidisciplinare, si accompagnano e supportano bambini con diverse fragilità per favorirne lo sviluppo fisico e cognitivo. Oltre al Pane per chi è affamato, l’Antoniano realizza diverse iniziative culturali, proponendosi </w:t>
      </w:r>
      <w:r w:rsidRPr="00625396">
        <w:rPr>
          <w:rFonts w:ascii="Calibri" w:hAnsi="Calibri" w:cs="Calibri"/>
          <w:b/>
          <w:bCs/>
          <w:sz w:val="20"/>
          <w:szCs w:val="20"/>
        </w:rPr>
        <w:t>come</w:t>
      </w:r>
      <w:r w:rsidRPr="00625396">
        <w:rPr>
          <w:rFonts w:ascii="Calibri" w:hAnsi="Calibri" w:cs="Calibri"/>
          <w:sz w:val="20"/>
          <w:szCs w:val="20"/>
        </w:rPr>
        <w:t xml:space="preserve"> </w:t>
      </w:r>
      <w:r w:rsidRPr="00625396">
        <w:rPr>
          <w:rFonts w:ascii="Calibri" w:hAnsi="Calibri" w:cs="Calibri"/>
          <w:b/>
          <w:bCs/>
          <w:sz w:val="20"/>
          <w:szCs w:val="20"/>
        </w:rPr>
        <w:t>connettore e strumento di coesione sociale</w:t>
      </w:r>
      <w:r w:rsidRPr="00625396">
        <w:rPr>
          <w:rFonts w:ascii="Calibri" w:hAnsi="Calibri" w:cs="Calibri"/>
          <w:sz w:val="20"/>
          <w:szCs w:val="20"/>
        </w:rPr>
        <w:t xml:space="preserve">, per riprendere </w:t>
      </w:r>
      <w:r w:rsidRPr="00625396">
        <w:rPr>
          <w:rFonts w:ascii="Calibri" w:hAnsi="Calibri" w:cs="Calibri"/>
          <w:b/>
          <w:bCs/>
          <w:sz w:val="20"/>
          <w:szCs w:val="20"/>
        </w:rPr>
        <w:t>a immaginare il futuro</w:t>
      </w:r>
      <w:r w:rsidRPr="00625396">
        <w:rPr>
          <w:rFonts w:ascii="Calibri" w:hAnsi="Calibri" w:cs="Calibri"/>
          <w:sz w:val="20"/>
          <w:szCs w:val="20"/>
        </w:rPr>
        <w:t xml:space="preserve"> e per farlo come </w:t>
      </w:r>
      <w:r w:rsidRPr="00625396">
        <w:rPr>
          <w:rFonts w:ascii="Calibri" w:hAnsi="Calibri" w:cs="Calibri"/>
          <w:b/>
          <w:bCs/>
          <w:sz w:val="20"/>
          <w:szCs w:val="20"/>
        </w:rPr>
        <w:t>atto di benessere, connessione, cura.</w:t>
      </w:r>
    </w:p>
    <w:p w14:paraId="03314906" w14:textId="77777777" w:rsidR="0065155C" w:rsidRPr="00FA73AD" w:rsidRDefault="0065155C" w:rsidP="0065155C">
      <w:pPr>
        <w:jc w:val="both"/>
        <w:rPr>
          <w:rFonts w:ascii="Calibri" w:hAnsi="Calibri" w:cs="Calibri"/>
          <w:sz w:val="20"/>
          <w:szCs w:val="20"/>
          <w:highlight w:val="yellow"/>
        </w:rPr>
      </w:pPr>
    </w:p>
    <w:p w14:paraId="1FC90500" w14:textId="7EB26B30" w:rsidR="0065155C" w:rsidRPr="0065155C" w:rsidRDefault="0065155C" w:rsidP="0065155C">
      <w:pPr>
        <w:jc w:val="both"/>
        <w:rPr>
          <w:rFonts w:ascii="Calibri" w:hAnsi="Calibri" w:cs="Calibri"/>
          <w:sz w:val="20"/>
          <w:szCs w:val="20"/>
        </w:rPr>
      </w:pPr>
      <w:r w:rsidRPr="00625396">
        <w:rPr>
          <w:rFonts w:ascii="Calibri" w:hAnsi="Calibri" w:cs="Calibri"/>
          <w:sz w:val="20"/>
          <w:szCs w:val="20"/>
        </w:rPr>
        <w:t xml:space="preserve">La </w:t>
      </w:r>
      <w:r w:rsidRPr="00625396">
        <w:rPr>
          <w:rFonts w:ascii="Calibri" w:hAnsi="Calibri" w:cs="Calibri"/>
          <w:b/>
          <w:bCs/>
          <w:sz w:val="20"/>
          <w:szCs w:val="20"/>
        </w:rPr>
        <w:t>Galassia dell’Antoniano</w:t>
      </w:r>
      <w:r w:rsidRPr="00625396">
        <w:rPr>
          <w:rFonts w:ascii="Calibri" w:hAnsi="Calibri" w:cs="Calibri"/>
          <w:sz w:val="20"/>
          <w:szCs w:val="20"/>
        </w:rPr>
        <w:t xml:space="preserve"> è una rete di cori di voci bianche d’Italia e del mondo che si riconoscono nel lavoro educativo e artistico del Piccolo Coro dell’Antoniano di Bologna, utilizzano il repertorio musicale dello Zecchino d’Oro e diffondono attivamente lo spirito e i progetti di solidarietà di Antoniano. I cori della Galassia che parteciperanno all’evento sono: </w:t>
      </w:r>
      <w:r w:rsidRPr="00625396">
        <w:rPr>
          <w:rFonts w:ascii="Calibri" w:hAnsi="Calibri" w:cs="Calibri"/>
          <w:sz w:val="20"/>
          <w:szCs w:val="20"/>
        </w:rPr>
        <w:lastRenderedPageBreak/>
        <w:t xml:space="preserve">Coro Le Voci Del Tigullio di Rapallo, Piccolo Coro TAB, Coro Emozioni di Voci di Cairate (Varese), Coro Stecchino d'Oro di Treviglio (Bergamo), Piccolo Coro San Paolo di Milano, Piccoli Cori Valcuvia di Varese, Piccolo Coro Sister Queen di Torino, Piccolo Coro Magiche Voci di Torino, Coro Smile di Brescia, Piccolo Coro </w:t>
      </w:r>
      <w:proofErr w:type="spellStart"/>
      <w:r w:rsidRPr="00625396">
        <w:rPr>
          <w:rFonts w:ascii="Calibri" w:hAnsi="Calibri" w:cs="Calibri"/>
          <w:sz w:val="20"/>
          <w:szCs w:val="20"/>
        </w:rPr>
        <w:t>MiMiSol</w:t>
      </w:r>
      <w:proofErr w:type="spellEnd"/>
      <w:r w:rsidRPr="00625396">
        <w:rPr>
          <w:rFonts w:ascii="Calibri" w:hAnsi="Calibri" w:cs="Calibri"/>
          <w:sz w:val="20"/>
          <w:szCs w:val="20"/>
        </w:rPr>
        <w:t xml:space="preserve"> di Monza, </w:t>
      </w:r>
      <w:proofErr w:type="spellStart"/>
      <w:r w:rsidRPr="00625396">
        <w:rPr>
          <w:rFonts w:ascii="Calibri" w:hAnsi="Calibri" w:cs="Calibri"/>
          <w:sz w:val="20"/>
          <w:szCs w:val="20"/>
        </w:rPr>
        <w:t>Minicoro</w:t>
      </w:r>
      <w:proofErr w:type="spellEnd"/>
      <w:r w:rsidRPr="00625396">
        <w:rPr>
          <w:rFonts w:ascii="Calibri" w:hAnsi="Calibri" w:cs="Calibri"/>
          <w:sz w:val="20"/>
          <w:szCs w:val="20"/>
        </w:rPr>
        <w:t xml:space="preserve"> di Rovereto (Trento), Coro Incanto di Ponzano Veneto (Treviso), Piccolo Coro di Monfalcone (Gorizia), </w:t>
      </w:r>
      <w:proofErr w:type="spellStart"/>
      <w:r w:rsidRPr="00625396">
        <w:rPr>
          <w:rFonts w:ascii="Calibri" w:hAnsi="Calibri" w:cs="Calibri"/>
          <w:sz w:val="20"/>
          <w:szCs w:val="20"/>
        </w:rPr>
        <w:t>Babycoro</w:t>
      </w:r>
      <w:proofErr w:type="spellEnd"/>
      <w:r w:rsidRPr="00625396">
        <w:rPr>
          <w:rFonts w:ascii="Calibri" w:hAnsi="Calibri" w:cs="Calibri"/>
          <w:sz w:val="20"/>
          <w:szCs w:val="20"/>
        </w:rPr>
        <w:t xml:space="preserve"> di Verona,  Piccolo Coro Arcobaleno di Levico Terme (Trento), Luminose Armonie di Bovolone (Verona), </w:t>
      </w:r>
      <w:proofErr w:type="spellStart"/>
      <w:r w:rsidRPr="00625396">
        <w:rPr>
          <w:rFonts w:ascii="Calibri" w:hAnsi="Calibri" w:cs="Calibri"/>
          <w:sz w:val="20"/>
          <w:szCs w:val="20"/>
        </w:rPr>
        <w:t>Notemagia</w:t>
      </w:r>
      <w:proofErr w:type="spellEnd"/>
      <w:r w:rsidRPr="00625396">
        <w:rPr>
          <w:rFonts w:ascii="Calibri" w:hAnsi="Calibri" w:cs="Calibri"/>
          <w:sz w:val="20"/>
          <w:szCs w:val="20"/>
        </w:rPr>
        <w:t xml:space="preserve"> di Lizzana (Trento), Piccolo coro </w:t>
      </w:r>
      <w:proofErr w:type="spellStart"/>
      <w:r w:rsidRPr="00625396">
        <w:rPr>
          <w:rFonts w:ascii="Calibri" w:hAnsi="Calibri" w:cs="Calibri"/>
          <w:sz w:val="20"/>
          <w:szCs w:val="20"/>
        </w:rPr>
        <w:t>Millenote</w:t>
      </w:r>
      <w:proofErr w:type="spellEnd"/>
      <w:r w:rsidRPr="00625396">
        <w:rPr>
          <w:rFonts w:ascii="Calibri" w:hAnsi="Calibri" w:cs="Calibri"/>
          <w:sz w:val="20"/>
          <w:szCs w:val="20"/>
        </w:rPr>
        <w:t xml:space="preserve"> di S. Martino B. Albergo (Verona), Le Cicale di Thiene (Vicenza), Voci Stellate di </w:t>
      </w:r>
      <w:proofErr w:type="spellStart"/>
      <w:r w:rsidRPr="00625396">
        <w:rPr>
          <w:rFonts w:ascii="Calibri" w:hAnsi="Calibri" w:cs="Calibri"/>
          <w:sz w:val="20"/>
          <w:szCs w:val="20"/>
        </w:rPr>
        <w:t>S.Giacomo</w:t>
      </w:r>
      <w:proofErr w:type="spellEnd"/>
      <w:r w:rsidRPr="00625396">
        <w:rPr>
          <w:rFonts w:ascii="Calibri" w:hAnsi="Calibri" w:cs="Calibri"/>
          <w:sz w:val="20"/>
          <w:szCs w:val="20"/>
        </w:rPr>
        <w:t xml:space="preserve"> di Caldes (Trento), Il Grillo d'Oro di Imola (Bologna), </w:t>
      </w:r>
      <w:proofErr w:type="spellStart"/>
      <w:r w:rsidRPr="00625396">
        <w:rPr>
          <w:rFonts w:ascii="Calibri" w:hAnsi="Calibri" w:cs="Calibri"/>
          <w:sz w:val="20"/>
          <w:szCs w:val="20"/>
        </w:rPr>
        <w:t>Corodoro</w:t>
      </w:r>
      <w:proofErr w:type="spellEnd"/>
      <w:r w:rsidRPr="00625396">
        <w:rPr>
          <w:rFonts w:ascii="Calibri" w:hAnsi="Calibri" w:cs="Calibri"/>
          <w:sz w:val="20"/>
          <w:szCs w:val="20"/>
        </w:rPr>
        <w:t xml:space="preserve"> di Legnago/Cerea (Verona), Le Rondinelle di Mirandola (Bologna), Coro </w:t>
      </w:r>
      <w:proofErr w:type="spellStart"/>
      <w:r w:rsidRPr="00625396">
        <w:rPr>
          <w:rFonts w:ascii="Calibri" w:hAnsi="Calibri" w:cs="Calibri"/>
          <w:sz w:val="20"/>
          <w:szCs w:val="20"/>
        </w:rPr>
        <w:t>Kol</w:t>
      </w:r>
      <w:proofErr w:type="spellEnd"/>
      <w:r w:rsidRPr="00625396">
        <w:rPr>
          <w:rFonts w:ascii="Calibri" w:hAnsi="Calibri" w:cs="Calibri"/>
          <w:sz w:val="20"/>
          <w:szCs w:val="20"/>
        </w:rPr>
        <w:t xml:space="preserve"> </w:t>
      </w:r>
      <w:proofErr w:type="spellStart"/>
      <w:r w:rsidRPr="00625396">
        <w:rPr>
          <w:rFonts w:ascii="Calibri" w:hAnsi="Calibri" w:cs="Calibri"/>
          <w:sz w:val="20"/>
          <w:szCs w:val="20"/>
        </w:rPr>
        <w:t>Rinà</w:t>
      </w:r>
      <w:proofErr w:type="spellEnd"/>
      <w:r w:rsidRPr="00625396">
        <w:rPr>
          <w:rFonts w:ascii="Calibri" w:hAnsi="Calibri" w:cs="Calibri"/>
          <w:sz w:val="20"/>
          <w:szCs w:val="20"/>
        </w:rPr>
        <w:t xml:space="preserve"> di Roma, Il Pentagramma di Sinnai (CA), Il 1° Raggio di Sole di Prato, “Voci dell’Arcobaleno" di Acireale (Catania), Piccolo Coro “Mariele Ventre” di Ragusa, Piccolo Coro </w:t>
      </w:r>
      <w:proofErr w:type="spellStart"/>
      <w:r w:rsidRPr="00625396">
        <w:rPr>
          <w:rFonts w:ascii="Calibri" w:hAnsi="Calibri" w:cs="Calibri"/>
          <w:sz w:val="20"/>
          <w:szCs w:val="20"/>
        </w:rPr>
        <w:t>DoReMiJunior</w:t>
      </w:r>
      <w:proofErr w:type="spellEnd"/>
      <w:r w:rsidRPr="00625396">
        <w:rPr>
          <w:rFonts w:ascii="Calibri" w:hAnsi="Calibri" w:cs="Calibri"/>
          <w:sz w:val="20"/>
          <w:szCs w:val="20"/>
        </w:rPr>
        <w:t xml:space="preserve"> di Angri (Salerno)</w:t>
      </w:r>
    </w:p>
    <w:p w14:paraId="2C1D7E97" w14:textId="77777777" w:rsidR="00E211BE" w:rsidRPr="0065155C" w:rsidRDefault="00E211BE" w:rsidP="00D739E1">
      <w:pPr>
        <w:rPr>
          <w:rFonts w:ascii="Calibri" w:hAnsi="Calibri" w:cs="Calibri"/>
          <w:sz w:val="20"/>
          <w:szCs w:val="20"/>
        </w:rPr>
      </w:pPr>
    </w:p>
    <w:p w14:paraId="4D03C0D2" w14:textId="279DAB80" w:rsidR="003A5CF7" w:rsidRPr="003A5CF7" w:rsidRDefault="003A5CF7" w:rsidP="003A5CF7">
      <w:pPr>
        <w:jc w:val="both"/>
        <w:rPr>
          <w:rFonts w:ascii="Calibri" w:hAnsi="Calibri" w:cs="Calibri"/>
          <w:sz w:val="20"/>
          <w:szCs w:val="20"/>
        </w:rPr>
      </w:pPr>
      <w:r w:rsidRPr="00DD0D53">
        <w:rPr>
          <w:rFonts w:ascii="Calibri" w:hAnsi="Calibri" w:cs="Calibri"/>
          <w:sz w:val="20"/>
          <w:szCs w:val="20"/>
        </w:rPr>
        <w:t xml:space="preserve">Il </w:t>
      </w:r>
      <w:r w:rsidRPr="00DD0D53">
        <w:rPr>
          <w:rFonts w:ascii="Calibri" w:hAnsi="Calibri" w:cs="Calibri"/>
          <w:b/>
          <w:bCs/>
          <w:sz w:val="20"/>
          <w:szCs w:val="20"/>
        </w:rPr>
        <w:t>Piccolo Coro di Caivano</w:t>
      </w:r>
      <w:r w:rsidRPr="00DD0D53">
        <w:rPr>
          <w:rFonts w:ascii="Calibri" w:hAnsi="Calibri" w:cs="Calibri"/>
          <w:sz w:val="20"/>
          <w:szCs w:val="20"/>
        </w:rPr>
        <w:t xml:space="preserve"> è un progetto promosso dal Ministero della Cultura in collaborazione con Antoniano-Opere Francescane e la partecipazione del Ministero per la Famiglia, la Natalità e le Pari Opportunità che ripropone nel comune alle porte di Napoli l'esperienza felice del Piccolo Coro dell'Antoniano con il prezioso supporto del Commissario straordinario per il risanamento e la riqualificazione funzionali al territorio del Comune di Caivano dott. Fabio Ciciliano. </w:t>
      </w:r>
    </w:p>
    <w:p w14:paraId="240916B3" w14:textId="77777777" w:rsidR="003A5CF7" w:rsidRPr="003A5CF7" w:rsidRDefault="003A5CF7" w:rsidP="003A5CF7">
      <w:pPr>
        <w:jc w:val="both"/>
        <w:rPr>
          <w:rFonts w:ascii="Calibri" w:hAnsi="Calibri" w:cs="Calibri"/>
          <w:sz w:val="20"/>
          <w:szCs w:val="20"/>
        </w:rPr>
      </w:pPr>
    </w:p>
    <w:p w14:paraId="5906BE4B" w14:textId="77777777" w:rsidR="00E211BE" w:rsidRPr="0065155C" w:rsidRDefault="00E211BE" w:rsidP="0065155C">
      <w:pPr>
        <w:jc w:val="both"/>
        <w:rPr>
          <w:rFonts w:ascii="Calibri" w:hAnsi="Calibri" w:cs="Calibri"/>
          <w:sz w:val="20"/>
          <w:szCs w:val="20"/>
        </w:rPr>
      </w:pPr>
    </w:p>
    <w:sectPr w:rsidR="00E211BE" w:rsidRPr="0065155C" w:rsidSect="008B6135">
      <w:headerReference w:type="default" r:id="rId10"/>
      <w:footerReference w:type="default" r:id="rId11"/>
      <w:pgSz w:w="11906" w:h="16838"/>
      <w:pgMar w:top="2112" w:right="1134" w:bottom="2269" w:left="1134" w:header="708" w:footer="18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1630B" w14:textId="77777777" w:rsidR="00706D8D" w:rsidRDefault="00706D8D" w:rsidP="002E43C6">
      <w:pPr>
        <w:spacing w:after="0" w:line="240" w:lineRule="auto"/>
      </w:pPr>
      <w:r>
        <w:separator/>
      </w:r>
    </w:p>
  </w:endnote>
  <w:endnote w:type="continuationSeparator" w:id="0">
    <w:p w14:paraId="7DF61774" w14:textId="77777777" w:rsidR="00706D8D" w:rsidRDefault="00706D8D" w:rsidP="002E43C6">
      <w:pPr>
        <w:spacing w:after="0" w:line="240" w:lineRule="auto"/>
      </w:pPr>
      <w:r>
        <w:continuationSeparator/>
      </w:r>
    </w:p>
  </w:endnote>
  <w:endnote w:type="continuationNotice" w:id="1">
    <w:p w14:paraId="3444BD57" w14:textId="77777777" w:rsidR="00706D8D" w:rsidRDefault="00706D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59CA" w14:textId="111931E7" w:rsidR="008B6135" w:rsidRDefault="008B6135">
    <w:pPr>
      <w:pStyle w:val="Pidipagina"/>
      <w:rPr>
        <w:noProof/>
      </w:rPr>
    </w:pPr>
  </w:p>
  <w:p w14:paraId="3BCB2B9B" w14:textId="1C174271" w:rsidR="008B6135" w:rsidRDefault="008B6135">
    <w:pPr>
      <w:pStyle w:val="Pidipagina"/>
    </w:pPr>
    <w:r>
      <w:rPr>
        <w:noProof/>
      </w:rPr>
      <w:drawing>
        <wp:anchor distT="0" distB="0" distL="114300" distR="114300" simplePos="0" relativeHeight="251658242" behindDoc="0" locked="0" layoutInCell="1" allowOverlap="1" wp14:anchorId="613F775F" wp14:editId="5E452599">
          <wp:simplePos x="0" y="0"/>
          <wp:positionH relativeFrom="margin">
            <wp:posOffset>3193415</wp:posOffset>
          </wp:positionH>
          <wp:positionV relativeFrom="margin">
            <wp:posOffset>7659524</wp:posOffset>
          </wp:positionV>
          <wp:extent cx="1156686" cy="506095"/>
          <wp:effectExtent l="0" t="0" r="5715" b="8255"/>
          <wp:wrapSquare wrapText="bothSides"/>
          <wp:docPr id="711875162" name="Immagine 2" descr="Immagine che contiene testo, logo, Carattere,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75162" name="Immagine 2" descr="Immagine che contiene testo, logo, Carattere, Elementi grafici&#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156686" cy="506095"/>
                  </a:xfrm>
                  <a:prstGeom prst="rect">
                    <a:avLst/>
                  </a:prstGeom>
                </pic:spPr>
              </pic:pic>
            </a:graphicData>
          </a:graphic>
        </wp:anchor>
      </w:drawing>
    </w:r>
    <w:r>
      <w:rPr>
        <w:noProof/>
      </w:rPr>
      <w:drawing>
        <wp:anchor distT="0" distB="0" distL="114300" distR="114300" simplePos="0" relativeHeight="251658243" behindDoc="0" locked="0" layoutInCell="1" allowOverlap="1" wp14:anchorId="321DCBAF" wp14:editId="123D9AB0">
          <wp:simplePos x="0" y="0"/>
          <wp:positionH relativeFrom="margin">
            <wp:posOffset>1831340</wp:posOffset>
          </wp:positionH>
          <wp:positionV relativeFrom="margin">
            <wp:posOffset>7533640</wp:posOffset>
          </wp:positionV>
          <wp:extent cx="886460" cy="919912"/>
          <wp:effectExtent l="0" t="0" r="8890" b="0"/>
          <wp:wrapSquare wrapText="bothSides"/>
          <wp:docPr id="1297519775" name="Immagine 3" descr="Immagine che contiene disegno, Elementi grafici, grafica,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19775" name="Immagine 3" descr="Immagine che contiene disegno, Elementi grafici, grafica, arte&#10;&#10;Il contenuto generato dall'IA potrebbe non essere corretto."/>
                  <pic:cNvPicPr/>
                </pic:nvPicPr>
                <pic:blipFill rotWithShape="1">
                  <a:blip r:embed="rId2">
                    <a:extLst>
                      <a:ext uri="{28A0092B-C50C-407E-A947-70E740481C1C}">
                        <a14:useLocalDpi xmlns:a14="http://schemas.microsoft.com/office/drawing/2010/main" val="0"/>
                      </a:ext>
                    </a:extLst>
                  </a:blip>
                  <a:srcRect l="17949" t="19173" r="17776" b="14078"/>
                  <a:stretch/>
                </pic:blipFill>
                <pic:spPr bwMode="auto">
                  <a:xfrm>
                    <a:off x="0" y="0"/>
                    <a:ext cx="886460" cy="919912"/>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1EF62" w14:textId="77777777" w:rsidR="00706D8D" w:rsidRDefault="00706D8D" w:rsidP="002E43C6">
      <w:pPr>
        <w:spacing w:after="0" w:line="240" w:lineRule="auto"/>
      </w:pPr>
      <w:r>
        <w:separator/>
      </w:r>
    </w:p>
  </w:footnote>
  <w:footnote w:type="continuationSeparator" w:id="0">
    <w:p w14:paraId="7C937E74" w14:textId="77777777" w:rsidR="00706D8D" w:rsidRDefault="00706D8D" w:rsidP="002E43C6">
      <w:pPr>
        <w:spacing w:after="0" w:line="240" w:lineRule="auto"/>
      </w:pPr>
      <w:r>
        <w:continuationSeparator/>
      </w:r>
    </w:p>
  </w:footnote>
  <w:footnote w:type="continuationNotice" w:id="1">
    <w:p w14:paraId="2CD7117A" w14:textId="77777777" w:rsidR="00706D8D" w:rsidRDefault="00706D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5D19" w14:textId="6598C254" w:rsidR="002E43C6" w:rsidRDefault="002E43C6">
    <w:pPr>
      <w:pStyle w:val="Intestazione"/>
    </w:pPr>
  </w:p>
  <w:p w14:paraId="59A7C4C7" w14:textId="40B718F1" w:rsidR="002E43C6" w:rsidRDefault="002E43C6">
    <w:pPr>
      <w:pStyle w:val="Intestazione"/>
    </w:pPr>
  </w:p>
  <w:p w14:paraId="4FC01965" w14:textId="598C1E79" w:rsidR="002E43C6" w:rsidRDefault="00CB2124">
    <w:pPr>
      <w:pStyle w:val="Intestazione"/>
    </w:pPr>
    <w:r>
      <w:rPr>
        <w:noProof/>
        <w:kern w:val="0"/>
        <w:lang w:val="en-GB"/>
      </w:rPr>
      <w:drawing>
        <wp:anchor distT="0" distB="0" distL="114300" distR="114300" simplePos="0" relativeHeight="251658240" behindDoc="0" locked="0" layoutInCell="1" allowOverlap="1" wp14:anchorId="31970309" wp14:editId="2070A3C0">
          <wp:simplePos x="0" y="0"/>
          <wp:positionH relativeFrom="margin">
            <wp:posOffset>2440940</wp:posOffset>
          </wp:positionH>
          <wp:positionV relativeFrom="margin">
            <wp:posOffset>-1047115</wp:posOffset>
          </wp:positionV>
          <wp:extent cx="1123950" cy="704850"/>
          <wp:effectExtent l="0" t="0" r="0" b="0"/>
          <wp:wrapSquare wrapText="bothSides"/>
          <wp:docPr id="2042010982" name="Immagine 1" descr="Immagine che contiene testo, Elementi grafici, schermata,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94651" name="Immagine 1" descr="Immagine che contiene testo, Elementi grafici, schermata, cerchio&#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704850"/>
                  </a:xfrm>
                  <a:prstGeom prst="rect">
                    <a:avLst/>
                  </a:prstGeom>
                  <a:noFill/>
                  <a:ln>
                    <a:noFill/>
                  </a:ln>
                </pic:spPr>
              </pic:pic>
            </a:graphicData>
          </a:graphic>
        </wp:anchor>
      </w:drawing>
    </w:r>
    <w:r w:rsidR="008B6135">
      <w:rPr>
        <w:noProof/>
      </w:rPr>
      <w:drawing>
        <wp:anchor distT="0" distB="0" distL="114300" distR="114300" simplePos="0" relativeHeight="251658241" behindDoc="0" locked="0" layoutInCell="1" allowOverlap="1" wp14:anchorId="448280D8" wp14:editId="6F79F307">
          <wp:simplePos x="0" y="0"/>
          <wp:positionH relativeFrom="margin">
            <wp:posOffset>4225925</wp:posOffset>
          </wp:positionH>
          <wp:positionV relativeFrom="margin">
            <wp:posOffset>-885190</wp:posOffset>
          </wp:positionV>
          <wp:extent cx="2070735" cy="540385"/>
          <wp:effectExtent l="0" t="0" r="5715" b="0"/>
          <wp:wrapSquare wrapText="bothSides"/>
          <wp:docPr id="1574428553" name="Immagine 1" descr="Immagine che contiene Elementi grafici, Carattere, grafic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32230" name="Immagine 1" descr="Immagine che contiene Elementi grafici, Carattere, grafica, log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2070735" cy="540385"/>
                  </a:xfrm>
                  <a:prstGeom prst="rect">
                    <a:avLst/>
                  </a:prstGeom>
                </pic:spPr>
              </pic:pic>
            </a:graphicData>
          </a:graphic>
          <wp14:sizeRelH relativeFrom="margin">
            <wp14:pctWidth>0</wp14:pctWidth>
          </wp14:sizeRelH>
          <wp14:sizeRelV relativeFrom="margin">
            <wp14:pctHeight>0</wp14:pctHeight>
          </wp14:sizeRelV>
        </wp:anchor>
      </w:drawing>
    </w:r>
    <w:r w:rsidR="005A7929" w:rsidRPr="005A7929">
      <w:rPr>
        <w:noProof/>
      </w:rPr>
      <w:drawing>
        <wp:inline distT="0" distB="0" distL="0" distR="0" wp14:anchorId="7F2C6F02" wp14:editId="39051916">
          <wp:extent cx="1025525" cy="898657"/>
          <wp:effectExtent l="0" t="0" r="3175" b="0"/>
          <wp:docPr id="681397216" name="Immagine 1" descr="Immagine che contiene Carattere, clipart,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2767" name="Immagine 1" descr="Immagine che contiene Carattere, clipart, Elementi grafici, logo&#10;&#10;Il contenuto generato dall'IA potrebbe non essere corretto."/>
                  <pic:cNvPicPr/>
                </pic:nvPicPr>
                <pic:blipFill>
                  <a:blip r:embed="rId3"/>
                  <a:stretch>
                    <a:fillRect/>
                  </a:stretch>
                </pic:blipFill>
                <pic:spPr>
                  <a:xfrm>
                    <a:off x="0" y="0"/>
                    <a:ext cx="1032916" cy="905134"/>
                  </a:xfrm>
                  <a:prstGeom prst="rect">
                    <a:avLst/>
                  </a:prstGeom>
                </pic:spPr>
              </pic:pic>
            </a:graphicData>
          </a:graphic>
        </wp:inline>
      </w:drawing>
    </w:r>
  </w:p>
  <w:p w14:paraId="366BF881" w14:textId="278697B3" w:rsidR="002E43C6" w:rsidRDefault="002E43C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CE8"/>
    <w:rsid w:val="000033A5"/>
    <w:rsid w:val="00010BA9"/>
    <w:rsid w:val="00027D6A"/>
    <w:rsid w:val="00035ABD"/>
    <w:rsid w:val="000474FF"/>
    <w:rsid w:val="000512B8"/>
    <w:rsid w:val="000559F9"/>
    <w:rsid w:val="000B6DC6"/>
    <w:rsid w:val="000C6B63"/>
    <w:rsid w:val="000D17DE"/>
    <w:rsid w:val="00110384"/>
    <w:rsid w:val="0012416A"/>
    <w:rsid w:val="001558CC"/>
    <w:rsid w:val="00171AC4"/>
    <w:rsid w:val="00176BD8"/>
    <w:rsid w:val="001A08B3"/>
    <w:rsid w:val="001B6C08"/>
    <w:rsid w:val="001D6E39"/>
    <w:rsid w:val="002050C8"/>
    <w:rsid w:val="00230386"/>
    <w:rsid w:val="00245210"/>
    <w:rsid w:val="002504B9"/>
    <w:rsid w:val="002663E9"/>
    <w:rsid w:val="002669DA"/>
    <w:rsid w:val="002E43C6"/>
    <w:rsid w:val="003049F9"/>
    <w:rsid w:val="00311958"/>
    <w:rsid w:val="003408BC"/>
    <w:rsid w:val="00341899"/>
    <w:rsid w:val="00353490"/>
    <w:rsid w:val="00365AEC"/>
    <w:rsid w:val="00374FA3"/>
    <w:rsid w:val="003760D3"/>
    <w:rsid w:val="003A5CE8"/>
    <w:rsid w:val="003A5CF7"/>
    <w:rsid w:val="003B1267"/>
    <w:rsid w:val="003D4AAE"/>
    <w:rsid w:val="003F2FDF"/>
    <w:rsid w:val="003F4166"/>
    <w:rsid w:val="003F60B1"/>
    <w:rsid w:val="003F69FD"/>
    <w:rsid w:val="00415F12"/>
    <w:rsid w:val="00416634"/>
    <w:rsid w:val="00425493"/>
    <w:rsid w:val="00434824"/>
    <w:rsid w:val="004729DF"/>
    <w:rsid w:val="00492B87"/>
    <w:rsid w:val="004A302E"/>
    <w:rsid w:val="004A6FF8"/>
    <w:rsid w:val="004F53B1"/>
    <w:rsid w:val="00500441"/>
    <w:rsid w:val="0051531E"/>
    <w:rsid w:val="00537FFB"/>
    <w:rsid w:val="00550B64"/>
    <w:rsid w:val="00574ABB"/>
    <w:rsid w:val="00586322"/>
    <w:rsid w:val="005863F0"/>
    <w:rsid w:val="00597706"/>
    <w:rsid w:val="005A5D21"/>
    <w:rsid w:val="005A760F"/>
    <w:rsid w:val="005A7929"/>
    <w:rsid w:val="005B4854"/>
    <w:rsid w:val="005C6A96"/>
    <w:rsid w:val="005F07A1"/>
    <w:rsid w:val="005F788E"/>
    <w:rsid w:val="00625396"/>
    <w:rsid w:val="00631BEE"/>
    <w:rsid w:val="00631CFD"/>
    <w:rsid w:val="00632709"/>
    <w:rsid w:val="006431BE"/>
    <w:rsid w:val="00645AA8"/>
    <w:rsid w:val="0065155C"/>
    <w:rsid w:val="006620ED"/>
    <w:rsid w:val="00662114"/>
    <w:rsid w:val="00677FD8"/>
    <w:rsid w:val="0069132F"/>
    <w:rsid w:val="00693675"/>
    <w:rsid w:val="006B0C5B"/>
    <w:rsid w:val="006F075B"/>
    <w:rsid w:val="00706D8D"/>
    <w:rsid w:val="00715B86"/>
    <w:rsid w:val="007224B5"/>
    <w:rsid w:val="00725DDF"/>
    <w:rsid w:val="00734415"/>
    <w:rsid w:val="007400F5"/>
    <w:rsid w:val="00742D9F"/>
    <w:rsid w:val="00750A2C"/>
    <w:rsid w:val="007E42C9"/>
    <w:rsid w:val="007E5A0F"/>
    <w:rsid w:val="0081188C"/>
    <w:rsid w:val="008125DA"/>
    <w:rsid w:val="00825F63"/>
    <w:rsid w:val="00826E50"/>
    <w:rsid w:val="0084408C"/>
    <w:rsid w:val="00850AE8"/>
    <w:rsid w:val="00852140"/>
    <w:rsid w:val="00872B18"/>
    <w:rsid w:val="00874726"/>
    <w:rsid w:val="008802FB"/>
    <w:rsid w:val="00881DDF"/>
    <w:rsid w:val="00885DC0"/>
    <w:rsid w:val="0088623A"/>
    <w:rsid w:val="00886DDF"/>
    <w:rsid w:val="00893D3E"/>
    <w:rsid w:val="008A6F5F"/>
    <w:rsid w:val="008B3B3A"/>
    <w:rsid w:val="008B6135"/>
    <w:rsid w:val="008C0AC7"/>
    <w:rsid w:val="008D6E16"/>
    <w:rsid w:val="008E3920"/>
    <w:rsid w:val="008E3931"/>
    <w:rsid w:val="008F305C"/>
    <w:rsid w:val="008F6823"/>
    <w:rsid w:val="0090072E"/>
    <w:rsid w:val="00900CF0"/>
    <w:rsid w:val="00912B20"/>
    <w:rsid w:val="009136D8"/>
    <w:rsid w:val="00937F4D"/>
    <w:rsid w:val="009501FA"/>
    <w:rsid w:val="0097668D"/>
    <w:rsid w:val="009772A4"/>
    <w:rsid w:val="00994832"/>
    <w:rsid w:val="009A669A"/>
    <w:rsid w:val="009A7039"/>
    <w:rsid w:val="009B53BA"/>
    <w:rsid w:val="009B79D7"/>
    <w:rsid w:val="009C0EF6"/>
    <w:rsid w:val="009E1D22"/>
    <w:rsid w:val="00A27078"/>
    <w:rsid w:val="00A436DF"/>
    <w:rsid w:val="00A809E2"/>
    <w:rsid w:val="00A81171"/>
    <w:rsid w:val="00A87454"/>
    <w:rsid w:val="00A90778"/>
    <w:rsid w:val="00A92AE2"/>
    <w:rsid w:val="00AF120A"/>
    <w:rsid w:val="00B10290"/>
    <w:rsid w:val="00B20EC3"/>
    <w:rsid w:val="00B3081A"/>
    <w:rsid w:val="00B36CD6"/>
    <w:rsid w:val="00B4443B"/>
    <w:rsid w:val="00B90C5F"/>
    <w:rsid w:val="00BB2603"/>
    <w:rsid w:val="00BB6507"/>
    <w:rsid w:val="00BB7B5D"/>
    <w:rsid w:val="00BF4A1D"/>
    <w:rsid w:val="00BF7DCB"/>
    <w:rsid w:val="00C266A8"/>
    <w:rsid w:val="00C34B39"/>
    <w:rsid w:val="00C403EC"/>
    <w:rsid w:val="00C40838"/>
    <w:rsid w:val="00C40E0A"/>
    <w:rsid w:val="00C416AD"/>
    <w:rsid w:val="00C43464"/>
    <w:rsid w:val="00C51C82"/>
    <w:rsid w:val="00CA5C32"/>
    <w:rsid w:val="00CB2124"/>
    <w:rsid w:val="00CB51B7"/>
    <w:rsid w:val="00CC2607"/>
    <w:rsid w:val="00CC51A0"/>
    <w:rsid w:val="00CD6C4A"/>
    <w:rsid w:val="00CE2720"/>
    <w:rsid w:val="00CF0649"/>
    <w:rsid w:val="00D35CC5"/>
    <w:rsid w:val="00D46491"/>
    <w:rsid w:val="00D739E1"/>
    <w:rsid w:val="00DA7CAA"/>
    <w:rsid w:val="00DD0D53"/>
    <w:rsid w:val="00E01102"/>
    <w:rsid w:val="00E14B27"/>
    <w:rsid w:val="00E15771"/>
    <w:rsid w:val="00E211BE"/>
    <w:rsid w:val="00E2377E"/>
    <w:rsid w:val="00E36E63"/>
    <w:rsid w:val="00E46A57"/>
    <w:rsid w:val="00E66237"/>
    <w:rsid w:val="00E87BC0"/>
    <w:rsid w:val="00E943D1"/>
    <w:rsid w:val="00EA7A92"/>
    <w:rsid w:val="00EB568B"/>
    <w:rsid w:val="00F2470B"/>
    <w:rsid w:val="00F630F6"/>
    <w:rsid w:val="00F667F4"/>
    <w:rsid w:val="00F72A0C"/>
    <w:rsid w:val="00F76137"/>
    <w:rsid w:val="00F93894"/>
    <w:rsid w:val="00FA73AD"/>
    <w:rsid w:val="00FB17DE"/>
    <w:rsid w:val="00FB5457"/>
    <w:rsid w:val="00FD29EA"/>
    <w:rsid w:val="00FD3811"/>
    <w:rsid w:val="00FD4207"/>
    <w:rsid w:val="00FE03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50C7A"/>
  <w15:chartTrackingRefBased/>
  <w15:docId w15:val="{CD7078AA-7C78-454E-9D83-CC8FFE8F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A5C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A5C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A5CE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A5CE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A5CE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A5CE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A5CE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A5CE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A5CE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A5CE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A5CE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A5CE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A5CE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A5CE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A5CE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A5CE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A5CE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A5CE8"/>
    <w:rPr>
      <w:rFonts w:eastAsiaTheme="majorEastAsia" w:cstheme="majorBidi"/>
      <w:color w:val="272727" w:themeColor="text1" w:themeTint="D8"/>
    </w:rPr>
  </w:style>
  <w:style w:type="paragraph" w:styleId="Titolo">
    <w:name w:val="Title"/>
    <w:basedOn w:val="Normale"/>
    <w:next w:val="Normale"/>
    <w:link w:val="TitoloCarattere"/>
    <w:uiPriority w:val="10"/>
    <w:qFormat/>
    <w:rsid w:val="003A5C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A5CE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A5CE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A5CE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A5CE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A5CE8"/>
    <w:rPr>
      <w:i/>
      <w:iCs/>
      <w:color w:val="404040" w:themeColor="text1" w:themeTint="BF"/>
    </w:rPr>
  </w:style>
  <w:style w:type="paragraph" w:styleId="Paragrafoelenco">
    <w:name w:val="List Paragraph"/>
    <w:basedOn w:val="Normale"/>
    <w:uiPriority w:val="34"/>
    <w:qFormat/>
    <w:rsid w:val="003A5CE8"/>
    <w:pPr>
      <w:ind w:left="720"/>
      <w:contextualSpacing/>
    </w:pPr>
  </w:style>
  <w:style w:type="character" w:styleId="Enfasiintensa">
    <w:name w:val="Intense Emphasis"/>
    <w:basedOn w:val="Carpredefinitoparagrafo"/>
    <w:uiPriority w:val="21"/>
    <w:qFormat/>
    <w:rsid w:val="003A5CE8"/>
    <w:rPr>
      <w:i/>
      <w:iCs/>
      <w:color w:val="0F4761" w:themeColor="accent1" w:themeShade="BF"/>
    </w:rPr>
  </w:style>
  <w:style w:type="paragraph" w:styleId="Citazioneintensa">
    <w:name w:val="Intense Quote"/>
    <w:basedOn w:val="Normale"/>
    <w:next w:val="Normale"/>
    <w:link w:val="CitazioneintensaCarattere"/>
    <w:uiPriority w:val="30"/>
    <w:qFormat/>
    <w:rsid w:val="003A5C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A5CE8"/>
    <w:rPr>
      <w:i/>
      <w:iCs/>
      <w:color w:val="0F4761" w:themeColor="accent1" w:themeShade="BF"/>
    </w:rPr>
  </w:style>
  <w:style w:type="character" w:styleId="Riferimentointenso">
    <w:name w:val="Intense Reference"/>
    <w:basedOn w:val="Carpredefinitoparagrafo"/>
    <w:uiPriority w:val="32"/>
    <w:qFormat/>
    <w:rsid w:val="003A5CE8"/>
    <w:rPr>
      <w:b/>
      <w:bCs/>
      <w:smallCaps/>
      <w:color w:val="0F4761" w:themeColor="accent1" w:themeShade="BF"/>
      <w:spacing w:val="5"/>
    </w:rPr>
  </w:style>
  <w:style w:type="paragraph" w:styleId="Intestazione">
    <w:name w:val="header"/>
    <w:basedOn w:val="Normale"/>
    <w:link w:val="IntestazioneCarattere"/>
    <w:uiPriority w:val="99"/>
    <w:unhideWhenUsed/>
    <w:rsid w:val="002E43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43C6"/>
  </w:style>
  <w:style w:type="paragraph" w:styleId="Pidipagina">
    <w:name w:val="footer"/>
    <w:basedOn w:val="Normale"/>
    <w:link w:val="PidipaginaCarattere"/>
    <w:uiPriority w:val="99"/>
    <w:unhideWhenUsed/>
    <w:rsid w:val="002E43C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4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84860">
      <w:bodyDiv w:val="1"/>
      <w:marLeft w:val="0"/>
      <w:marRight w:val="0"/>
      <w:marTop w:val="0"/>
      <w:marBottom w:val="0"/>
      <w:divBdr>
        <w:top w:val="none" w:sz="0" w:space="0" w:color="auto"/>
        <w:left w:val="none" w:sz="0" w:space="0" w:color="auto"/>
        <w:bottom w:val="none" w:sz="0" w:space="0" w:color="auto"/>
        <w:right w:val="none" w:sz="0" w:space="0" w:color="auto"/>
      </w:divBdr>
    </w:div>
    <w:div w:id="246039143">
      <w:bodyDiv w:val="1"/>
      <w:marLeft w:val="0"/>
      <w:marRight w:val="0"/>
      <w:marTop w:val="0"/>
      <w:marBottom w:val="0"/>
      <w:divBdr>
        <w:top w:val="none" w:sz="0" w:space="0" w:color="auto"/>
        <w:left w:val="none" w:sz="0" w:space="0" w:color="auto"/>
        <w:bottom w:val="none" w:sz="0" w:space="0" w:color="auto"/>
        <w:right w:val="none" w:sz="0" w:space="0" w:color="auto"/>
      </w:divBdr>
    </w:div>
    <w:div w:id="762805237">
      <w:bodyDiv w:val="1"/>
      <w:marLeft w:val="0"/>
      <w:marRight w:val="0"/>
      <w:marTop w:val="0"/>
      <w:marBottom w:val="0"/>
      <w:divBdr>
        <w:top w:val="none" w:sz="0" w:space="0" w:color="auto"/>
        <w:left w:val="none" w:sz="0" w:space="0" w:color="auto"/>
        <w:bottom w:val="none" w:sz="0" w:space="0" w:color="auto"/>
        <w:right w:val="none" w:sz="0" w:space="0" w:color="auto"/>
      </w:divBdr>
    </w:div>
    <w:div w:id="767851159">
      <w:bodyDiv w:val="1"/>
      <w:marLeft w:val="0"/>
      <w:marRight w:val="0"/>
      <w:marTop w:val="0"/>
      <w:marBottom w:val="0"/>
      <w:divBdr>
        <w:top w:val="none" w:sz="0" w:space="0" w:color="auto"/>
        <w:left w:val="none" w:sz="0" w:space="0" w:color="auto"/>
        <w:bottom w:val="none" w:sz="0" w:space="0" w:color="auto"/>
        <w:right w:val="none" w:sz="0" w:space="0" w:color="auto"/>
      </w:divBdr>
    </w:div>
    <w:div w:id="777061096">
      <w:bodyDiv w:val="1"/>
      <w:marLeft w:val="0"/>
      <w:marRight w:val="0"/>
      <w:marTop w:val="0"/>
      <w:marBottom w:val="0"/>
      <w:divBdr>
        <w:top w:val="none" w:sz="0" w:space="0" w:color="auto"/>
        <w:left w:val="none" w:sz="0" w:space="0" w:color="auto"/>
        <w:bottom w:val="none" w:sz="0" w:space="0" w:color="auto"/>
        <w:right w:val="none" w:sz="0" w:space="0" w:color="auto"/>
      </w:divBdr>
    </w:div>
    <w:div w:id="829246961">
      <w:bodyDiv w:val="1"/>
      <w:marLeft w:val="0"/>
      <w:marRight w:val="0"/>
      <w:marTop w:val="0"/>
      <w:marBottom w:val="0"/>
      <w:divBdr>
        <w:top w:val="none" w:sz="0" w:space="0" w:color="auto"/>
        <w:left w:val="none" w:sz="0" w:space="0" w:color="auto"/>
        <w:bottom w:val="none" w:sz="0" w:space="0" w:color="auto"/>
        <w:right w:val="none" w:sz="0" w:space="0" w:color="auto"/>
      </w:divBdr>
    </w:div>
    <w:div w:id="921258348">
      <w:bodyDiv w:val="1"/>
      <w:marLeft w:val="0"/>
      <w:marRight w:val="0"/>
      <w:marTop w:val="0"/>
      <w:marBottom w:val="0"/>
      <w:divBdr>
        <w:top w:val="none" w:sz="0" w:space="0" w:color="auto"/>
        <w:left w:val="none" w:sz="0" w:space="0" w:color="auto"/>
        <w:bottom w:val="none" w:sz="0" w:space="0" w:color="auto"/>
        <w:right w:val="none" w:sz="0" w:space="0" w:color="auto"/>
      </w:divBdr>
    </w:div>
    <w:div w:id="953635316">
      <w:bodyDiv w:val="1"/>
      <w:marLeft w:val="0"/>
      <w:marRight w:val="0"/>
      <w:marTop w:val="0"/>
      <w:marBottom w:val="0"/>
      <w:divBdr>
        <w:top w:val="none" w:sz="0" w:space="0" w:color="auto"/>
        <w:left w:val="none" w:sz="0" w:space="0" w:color="auto"/>
        <w:bottom w:val="none" w:sz="0" w:space="0" w:color="auto"/>
        <w:right w:val="none" w:sz="0" w:space="0" w:color="auto"/>
      </w:divBdr>
    </w:div>
    <w:div w:id="1134524749">
      <w:bodyDiv w:val="1"/>
      <w:marLeft w:val="0"/>
      <w:marRight w:val="0"/>
      <w:marTop w:val="0"/>
      <w:marBottom w:val="0"/>
      <w:divBdr>
        <w:top w:val="none" w:sz="0" w:space="0" w:color="auto"/>
        <w:left w:val="none" w:sz="0" w:space="0" w:color="auto"/>
        <w:bottom w:val="none" w:sz="0" w:space="0" w:color="auto"/>
        <w:right w:val="none" w:sz="0" w:space="0" w:color="auto"/>
      </w:divBdr>
    </w:div>
    <w:div w:id="1157376919">
      <w:bodyDiv w:val="1"/>
      <w:marLeft w:val="0"/>
      <w:marRight w:val="0"/>
      <w:marTop w:val="0"/>
      <w:marBottom w:val="0"/>
      <w:divBdr>
        <w:top w:val="none" w:sz="0" w:space="0" w:color="auto"/>
        <w:left w:val="none" w:sz="0" w:space="0" w:color="auto"/>
        <w:bottom w:val="none" w:sz="0" w:space="0" w:color="auto"/>
        <w:right w:val="none" w:sz="0" w:space="0" w:color="auto"/>
      </w:divBdr>
    </w:div>
    <w:div w:id="1181050573">
      <w:bodyDiv w:val="1"/>
      <w:marLeft w:val="0"/>
      <w:marRight w:val="0"/>
      <w:marTop w:val="0"/>
      <w:marBottom w:val="0"/>
      <w:divBdr>
        <w:top w:val="none" w:sz="0" w:space="0" w:color="auto"/>
        <w:left w:val="none" w:sz="0" w:space="0" w:color="auto"/>
        <w:bottom w:val="none" w:sz="0" w:space="0" w:color="auto"/>
        <w:right w:val="none" w:sz="0" w:space="0" w:color="auto"/>
      </w:divBdr>
    </w:div>
    <w:div w:id="1209758421">
      <w:bodyDiv w:val="1"/>
      <w:marLeft w:val="0"/>
      <w:marRight w:val="0"/>
      <w:marTop w:val="0"/>
      <w:marBottom w:val="0"/>
      <w:divBdr>
        <w:top w:val="none" w:sz="0" w:space="0" w:color="auto"/>
        <w:left w:val="none" w:sz="0" w:space="0" w:color="auto"/>
        <w:bottom w:val="none" w:sz="0" w:space="0" w:color="auto"/>
        <w:right w:val="none" w:sz="0" w:space="0" w:color="auto"/>
      </w:divBdr>
    </w:div>
    <w:div w:id="1255936529">
      <w:bodyDiv w:val="1"/>
      <w:marLeft w:val="0"/>
      <w:marRight w:val="0"/>
      <w:marTop w:val="0"/>
      <w:marBottom w:val="0"/>
      <w:divBdr>
        <w:top w:val="none" w:sz="0" w:space="0" w:color="auto"/>
        <w:left w:val="none" w:sz="0" w:space="0" w:color="auto"/>
        <w:bottom w:val="none" w:sz="0" w:space="0" w:color="auto"/>
        <w:right w:val="none" w:sz="0" w:space="0" w:color="auto"/>
      </w:divBdr>
    </w:div>
    <w:div w:id="1277106189">
      <w:bodyDiv w:val="1"/>
      <w:marLeft w:val="0"/>
      <w:marRight w:val="0"/>
      <w:marTop w:val="0"/>
      <w:marBottom w:val="0"/>
      <w:divBdr>
        <w:top w:val="none" w:sz="0" w:space="0" w:color="auto"/>
        <w:left w:val="none" w:sz="0" w:space="0" w:color="auto"/>
        <w:bottom w:val="none" w:sz="0" w:space="0" w:color="auto"/>
        <w:right w:val="none" w:sz="0" w:space="0" w:color="auto"/>
      </w:divBdr>
    </w:div>
    <w:div w:id="1296329675">
      <w:bodyDiv w:val="1"/>
      <w:marLeft w:val="0"/>
      <w:marRight w:val="0"/>
      <w:marTop w:val="0"/>
      <w:marBottom w:val="0"/>
      <w:divBdr>
        <w:top w:val="none" w:sz="0" w:space="0" w:color="auto"/>
        <w:left w:val="none" w:sz="0" w:space="0" w:color="auto"/>
        <w:bottom w:val="none" w:sz="0" w:space="0" w:color="auto"/>
        <w:right w:val="none" w:sz="0" w:space="0" w:color="auto"/>
      </w:divBdr>
    </w:div>
    <w:div w:id="1314287874">
      <w:bodyDiv w:val="1"/>
      <w:marLeft w:val="0"/>
      <w:marRight w:val="0"/>
      <w:marTop w:val="0"/>
      <w:marBottom w:val="0"/>
      <w:divBdr>
        <w:top w:val="none" w:sz="0" w:space="0" w:color="auto"/>
        <w:left w:val="none" w:sz="0" w:space="0" w:color="auto"/>
        <w:bottom w:val="none" w:sz="0" w:space="0" w:color="auto"/>
        <w:right w:val="none" w:sz="0" w:space="0" w:color="auto"/>
      </w:divBdr>
    </w:div>
    <w:div w:id="1367752626">
      <w:bodyDiv w:val="1"/>
      <w:marLeft w:val="0"/>
      <w:marRight w:val="0"/>
      <w:marTop w:val="0"/>
      <w:marBottom w:val="0"/>
      <w:divBdr>
        <w:top w:val="none" w:sz="0" w:space="0" w:color="auto"/>
        <w:left w:val="none" w:sz="0" w:space="0" w:color="auto"/>
        <w:bottom w:val="none" w:sz="0" w:space="0" w:color="auto"/>
        <w:right w:val="none" w:sz="0" w:space="0" w:color="auto"/>
      </w:divBdr>
    </w:div>
    <w:div w:id="1462570661">
      <w:bodyDiv w:val="1"/>
      <w:marLeft w:val="0"/>
      <w:marRight w:val="0"/>
      <w:marTop w:val="0"/>
      <w:marBottom w:val="0"/>
      <w:divBdr>
        <w:top w:val="none" w:sz="0" w:space="0" w:color="auto"/>
        <w:left w:val="none" w:sz="0" w:space="0" w:color="auto"/>
        <w:bottom w:val="none" w:sz="0" w:space="0" w:color="auto"/>
        <w:right w:val="none" w:sz="0" w:space="0" w:color="auto"/>
      </w:divBdr>
    </w:div>
    <w:div w:id="1489978827">
      <w:bodyDiv w:val="1"/>
      <w:marLeft w:val="0"/>
      <w:marRight w:val="0"/>
      <w:marTop w:val="0"/>
      <w:marBottom w:val="0"/>
      <w:divBdr>
        <w:top w:val="none" w:sz="0" w:space="0" w:color="auto"/>
        <w:left w:val="none" w:sz="0" w:space="0" w:color="auto"/>
        <w:bottom w:val="none" w:sz="0" w:space="0" w:color="auto"/>
        <w:right w:val="none" w:sz="0" w:space="0" w:color="auto"/>
      </w:divBdr>
    </w:div>
    <w:div w:id="1505977546">
      <w:bodyDiv w:val="1"/>
      <w:marLeft w:val="0"/>
      <w:marRight w:val="0"/>
      <w:marTop w:val="0"/>
      <w:marBottom w:val="0"/>
      <w:divBdr>
        <w:top w:val="none" w:sz="0" w:space="0" w:color="auto"/>
        <w:left w:val="none" w:sz="0" w:space="0" w:color="auto"/>
        <w:bottom w:val="none" w:sz="0" w:space="0" w:color="auto"/>
        <w:right w:val="none" w:sz="0" w:space="0" w:color="auto"/>
      </w:divBdr>
    </w:div>
    <w:div w:id="1539389359">
      <w:bodyDiv w:val="1"/>
      <w:marLeft w:val="0"/>
      <w:marRight w:val="0"/>
      <w:marTop w:val="0"/>
      <w:marBottom w:val="0"/>
      <w:divBdr>
        <w:top w:val="none" w:sz="0" w:space="0" w:color="auto"/>
        <w:left w:val="none" w:sz="0" w:space="0" w:color="auto"/>
        <w:bottom w:val="none" w:sz="0" w:space="0" w:color="auto"/>
        <w:right w:val="none" w:sz="0" w:space="0" w:color="auto"/>
      </w:divBdr>
    </w:div>
    <w:div w:id="1570111800">
      <w:bodyDiv w:val="1"/>
      <w:marLeft w:val="0"/>
      <w:marRight w:val="0"/>
      <w:marTop w:val="0"/>
      <w:marBottom w:val="0"/>
      <w:divBdr>
        <w:top w:val="none" w:sz="0" w:space="0" w:color="auto"/>
        <w:left w:val="none" w:sz="0" w:space="0" w:color="auto"/>
        <w:bottom w:val="none" w:sz="0" w:space="0" w:color="auto"/>
        <w:right w:val="none" w:sz="0" w:space="0" w:color="auto"/>
      </w:divBdr>
    </w:div>
    <w:div w:id="1617566544">
      <w:bodyDiv w:val="1"/>
      <w:marLeft w:val="0"/>
      <w:marRight w:val="0"/>
      <w:marTop w:val="0"/>
      <w:marBottom w:val="0"/>
      <w:divBdr>
        <w:top w:val="none" w:sz="0" w:space="0" w:color="auto"/>
        <w:left w:val="none" w:sz="0" w:space="0" w:color="auto"/>
        <w:bottom w:val="none" w:sz="0" w:space="0" w:color="auto"/>
        <w:right w:val="none" w:sz="0" w:space="0" w:color="auto"/>
      </w:divBdr>
    </w:div>
    <w:div w:id="1687560143">
      <w:bodyDiv w:val="1"/>
      <w:marLeft w:val="0"/>
      <w:marRight w:val="0"/>
      <w:marTop w:val="0"/>
      <w:marBottom w:val="0"/>
      <w:divBdr>
        <w:top w:val="none" w:sz="0" w:space="0" w:color="auto"/>
        <w:left w:val="none" w:sz="0" w:space="0" w:color="auto"/>
        <w:bottom w:val="none" w:sz="0" w:space="0" w:color="auto"/>
        <w:right w:val="none" w:sz="0" w:space="0" w:color="auto"/>
      </w:divBdr>
    </w:div>
    <w:div w:id="1716731888">
      <w:bodyDiv w:val="1"/>
      <w:marLeft w:val="0"/>
      <w:marRight w:val="0"/>
      <w:marTop w:val="0"/>
      <w:marBottom w:val="0"/>
      <w:divBdr>
        <w:top w:val="none" w:sz="0" w:space="0" w:color="auto"/>
        <w:left w:val="none" w:sz="0" w:space="0" w:color="auto"/>
        <w:bottom w:val="none" w:sz="0" w:space="0" w:color="auto"/>
        <w:right w:val="none" w:sz="0" w:space="0" w:color="auto"/>
      </w:divBdr>
    </w:div>
    <w:div w:id="180592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LOREBLOCCO xmlns="eb2501dc-f5ba-4b1d-8029-dbd91fcb676e" xsi:nil="true"/>
    <lcf76f155ced4ddcb4097134ff3c332f xmlns="eb2501dc-f5ba-4b1d-8029-dbd91fcb676e">
      <Terms xmlns="http://schemas.microsoft.com/office/infopath/2007/PartnerControls"/>
    </lcf76f155ced4ddcb4097134ff3c332f>
    <TaxCatchAll xmlns="5803aebb-256e-4f27-b32e-3a255ce1f5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41727D6F51964A86F0597FDDABCB5B" ma:contentTypeVersion="16" ma:contentTypeDescription="Create a new document." ma:contentTypeScope="" ma:versionID="24a0716c1f4dfee26116cab476cbaf46">
  <xsd:schema xmlns:xsd="http://www.w3.org/2001/XMLSchema" xmlns:xs="http://www.w3.org/2001/XMLSchema" xmlns:p="http://schemas.microsoft.com/office/2006/metadata/properties" xmlns:ns2="eb2501dc-f5ba-4b1d-8029-dbd91fcb676e" xmlns:ns3="5803aebb-256e-4f27-b32e-3a255ce1f577" targetNamespace="http://schemas.microsoft.com/office/2006/metadata/properties" ma:root="true" ma:fieldsID="ebe09d5188eda3feb783e321f8a36b93" ns2:_="" ns3:_="">
    <xsd:import namespace="eb2501dc-f5ba-4b1d-8029-dbd91fcb676e"/>
    <xsd:import namespace="5803aebb-256e-4f27-b32e-3a255ce1f5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LOREBLOCCO"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501dc-f5ba-4b1d-8029-dbd91fcb6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LOREBLOCCO" ma:index="12" nillable="true" ma:displayName="COLORE BLOCCO" ma:format="Dropdown" ma:internalName="COLOREBLOCCO">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94ada3-17e6-4d87-bd2b-d33b0865de8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3aebb-256e-4f27-b32e-3a255ce1f5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3091aad-7d1d-4f41-9ff8-59f565e71d37}" ma:internalName="TaxCatchAll" ma:showField="CatchAllData" ma:web="5803aebb-256e-4f27-b32e-3a255ce1f5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5AFB8-E30C-431D-863E-14EB6953DDF6}">
  <ds:schemaRefs>
    <ds:schemaRef ds:uri="http://schemas.microsoft.com/sharepoint/v3/contenttype/forms"/>
  </ds:schemaRefs>
</ds:datastoreItem>
</file>

<file path=customXml/itemProps2.xml><?xml version="1.0" encoding="utf-8"?>
<ds:datastoreItem xmlns:ds="http://schemas.openxmlformats.org/officeDocument/2006/customXml" ds:itemID="{9B6C071B-CA5B-44EC-8678-1F9C1E22D52B}">
  <ds:schemaRefs>
    <ds:schemaRef ds:uri="http://schemas.microsoft.com/office/2006/metadata/properties"/>
    <ds:schemaRef ds:uri="http://schemas.microsoft.com/office/infopath/2007/PartnerControls"/>
    <ds:schemaRef ds:uri="eb2501dc-f5ba-4b1d-8029-dbd91fcb676e"/>
    <ds:schemaRef ds:uri="5803aebb-256e-4f27-b32e-3a255ce1f577"/>
  </ds:schemaRefs>
</ds:datastoreItem>
</file>

<file path=customXml/itemProps3.xml><?xml version="1.0" encoding="utf-8"?>
<ds:datastoreItem xmlns:ds="http://schemas.openxmlformats.org/officeDocument/2006/customXml" ds:itemID="{56460D47-DA1D-4BA2-9921-7CEF2B01D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501dc-f5ba-4b1d-8029-dbd91fcb676e"/>
    <ds:schemaRef ds:uri="5803aebb-256e-4f27-b32e-3a255ce1f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8058A1-E809-47D1-86B3-969F0C1C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1587</Words>
  <Characters>9046</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Finetto</dc:creator>
  <cp:keywords/>
  <dc:description/>
  <cp:lastModifiedBy>Federica Tolimieri</cp:lastModifiedBy>
  <cp:revision>12</cp:revision>
  <cp:lastPrinted>2025-04-15T16:34:00Z</cp:lastPrinted>
  <dcterms:created xsi:type="dcterms:W3CDTF">2025-04-15T16:33:00Z</dcterms:created>
  <dcterms:modified xsi:type="dcterms:W3CDTF">2025-04-16T12:34:00Z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f4bb52-9e9d-4296-940a-59002820a53c_Enabled">
    <vt:lpwstr>true</vt:lpwstr>
  </property>
  <property fmtid="{D5CDD505-2E9C-101B-9397-08002B2CF9AE}" pid="3" name="MSIP_Label_5bf4bb52-9e9d-4296-940a-59002820a53c_SetDate">
    <vt:lpwstr>2025-03-11T10:03:38Z</vt:lpwstr>
  </property>
  <property fmtid="{D5CDD505-2E9C-101B-9397-08002B2CF9AE}" pid="4" name="MSIP_Label_5bf4bb52-9e9d-4296-940a-59002820a53c_Method">
    <vt:lpwstr>Standard</vt:lpwstr>
  </property>
  <property fmtid="{D5CDD505-2E9C-101B-9397-08002B2CF9AE}" pid="5" name="MSIP_Label_5bf4bb52-9e9d-4296-940a-59002820a53c_Name">
    <vt:lpwstr>5bf4bb52-9e9d-4296-940a-59002820a53c</vt:lpwstr>
  </property>
  <property fmtid="{D5CDD505-2E9C-101B-9397-08002B2CF9AE}" pid="6" name="MSIP_Label_5bf4bb52-9e9d-4296-940a-59002820a53c_SiteId">
    <vt:lpwstr>cbeb3ecc-6f45-4183-b5a8-088140deae5d</vt:lpwstr>
  </property>
  <property fmtid="{D5CDD505-2E9C-101B-9397-08002B2CF9AE}" pid="7" name="MSIP_Label_5bf4bb52-9e9d-4296-940a-59002820a53c_ActionId">
    <vt:lpwstr>491bb541-bef1-4bf2-bcd7-6024d142f769</vt:lpwstr>
  </property>
  <property fmtid="{D5CDD505-2E9C-101B-9397-08002B2CF9AE}" pid="8" name="MSIP_Label_5bf4bb52-9e9d-4296-940a-59002820a53c_ContentBits">
    <vt:lpwstr>0</vt:lpwstr>
  </property>
  <property fmtid="{D5CDD505-2E9C-101B-9397-08002B2CF9AE}" pid="9" name="ContentTypeId">
    <vt:lpwstr>0x0101009341727D6F51964A86F0597FDDABCB5B</vt:lpwstr>
  </property>
  <property fmtid="{D5CDD505-2E9C-101B-9397-08002B2CF9AE}" pid="10" name="MediaServiceImageTags">
    <vt:lpwstr/>
  </property>
</Properties>
</file>